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территории города Ставрополя</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00391C5D">
        <w:t xml:space="preserve"> </w:t>
      </w:r>
      <w:r w:rsidR="00CF1ACC" w:rsidRPr="0045590A">
        <w:t>1</w:t>
      </w:r>
      <w:r w:rsidR="00A07802">
        <w:t>1</w:t>
      </w:r>
      <w:r w:rsidRPr="00D77614">
        <w:t>-К</w:t>
      </w:r>
      <w:r>
        <w:t>О/1</w:t>
      </w:r>
      <w:r w:rsidR="00A07802">
        <w:t>8</w:t>
      </w:r>
      <w:r>
        <w:t>.</w:t>
      </w:r>
    </w:p>
    <w:p w:rsidR="00736930" w:rsidRPr="003012D5" w:rsidRDefault="00736930" w:rsidP="00736930">
      <w:pPr>
        <w:spacing w:after="0" w:line="240" w:lineRule="exact"/>
        <w:jc w:val="center"/>
        <w:rPr>
          <w:b/>
          <w:bCs/>
          <w:sz w:val="28"/>
          <w:szCs w:val="28"/>
        </w:rPr>
      </w:pPr>
    </w:p>
    <w:p w:rsidR="00EF75F7" w:rsidRDefault="00736930" w:rsidP="00736930">
      <w:pPr>
        <w:pStyle w:val="10"/>
        <w:tabs>
          <w:tab w:val="clear" w:pos="760"/>
          <w:tab w:val="left" w:pos="0"/>
        </w:tabs>
        <w:spacing w:after="0" w:line="240" w:lineRule="exact"/>
        <w:ind w:left="0" w:firstLine="0"/>
        <w:jc w:val="center"/>
        <w:rPr>
          <w:bCs w:val="0"/>
        </w:rP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w:t>
      </w:r>
    </w:p>
    <w:p w:rsidR="00736930" w:rsidRPr="00736930" w:rsidRDefault="00736930" w:rsidP="00736930">
      <w:pPr>
        <w:pStyle w:val="10"/>
        <w:tabs>
          <w:tab w:val="clear" w:pos="760"/>
          <w:tab w:val="left" w:pos="0"/>
        </w:tabs>
        <w:spacing w:after="0" w:line="240" w:lineRule="exact"/>
        <w:ind w:left="0" w:firstLine="0"/>
        <w:jc w:val="center"/>
      </w:pPr>
      <w:r w:rsidRPr="00736930">
        <w:rPr>
          <w:bCs w:val="0"/>
        </w:rPr>
        <w:t>города Ставрополя</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gramStart"/>
            <w:r w:rsidRPr="005A08A9">
              <w:rPr>
                <w:b/>
                <w:bCs/>
                <w:i/>
                <w:iCs/>
                <w:sz w:val="22"/>
                <w:szCs w:val="22"/>
              </w:rPr>
              <w:t>п</w:t>
            </w:r>
            <w:proofErr w:type="gramEnd"/>
            <w:r w:rsidRPr="005A08A9">
              <w:rPr>
                <w:b/>
                <w:bCs/>
                <w:i/>
                <w:iCs/>
                <w:sz w:val="22"/>
                <w:szCs w:val="22"/>
              </w:rPr>
              <w:t>/п</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(г.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87, тел. (8652) 23-98-72, факс.</w:t>
            </w:r>
            <w:r w:rsidRPr="005A08A9">
              <w:rPr>
                <w:rFonts w:ascii="Times New Roman" w:hAnsi="Times New Roman" w:cs="Times New Roman"/>
                <w:sz w:val="22"/>
                <w:szCs w:val="22"/>
              </w:rPr>
              <w:t xml:space="preserve"> (8652) 22-15-75, e-mail: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Сидоренко Виолета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B57FA3" w:rsidRPr="00C51F90" w:rsidRDefault="00B57FA3" w:rsidP="00C51F90">
            <w:pPr>
              <w:widowControl w:val="0"/>
              <w:rPr>
                <w:bCs/>
              </w:rPr>
            </w:pPr>
            <w:r w:rsidRPr="003414A3">
              <w:rPr>
                <w:b/>
              </w:rPr>
              <w:t>Лот № 1</w:t>
            </w:r>
            <w:r w:rsidRPr="00473969">
              <w:t xml:space="preserve"> – </w:t>
            </w:r>
            <w:r w:rsidR="00F91F17" w:rsidRPr="00C51F90">
              <w:t>р</w:t>
            </w:r>
            <w:r w:rsidR="00B346F7" w:rsidRPr="00C51F90">
              <w:t xml:space="preserve">азмещение киоска </w:t>
            </w:r>
            <w:r w:rsidR="00A07802" w:rsidRPr="00C51F90">
              <w:t xml:space="preserve">по продаже мороженого, хлеба и хлебобулочных изделий: </w:t>
            </w:r>
            <w:proofErr w:type="gramStart"/>
            <w:r w:rsidR="00A07802" w:rsidRPr="00C51F90">
              <w:t>г</w:t>
            </w:r>
            <w:proofErr w:type="gramEnd"/>
            <w:r w:rsidR="00A07802" w:rsidRPr="00C51F90">
              <w:t>. Ставрополь, улица Ленина, 74</w:t>
            </w:r>
            <w:r w:rsidR="00C51F90">
              <w:t>,</w:t>
            </w:r>
            <w:r w:rsidR="00A07802" w:rsidRPr="00C51F90">
              <w:t xml:space="preserve"> </w:t>
            </w:r>
            <w:r w:rsidR="0086722C" w:rsidRPr="00C51F90">
              <w:t xml:space="preserve">(площадь – </w:t>
            </w:r>
            <w:r w:rsidR="00CF1ACC" w:rsidRPr="00C51F90">
              <w:t>7</w:t>
            </w:r>
            <w:r w:rsidR="0086722C" w:rsidRPr="00C51F90">
              <w:t>,0 кв.м)</w:t>
            </w:r>
            <w:r w:rsidR="007A06F9" w:rsidRPr="00C51F90">
              <w:t>.</w:t>
            </w:r>
          </w:p>
          <w:p w:rsidR="00F97806" w:rsidRPr="00C51F90"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2 – </w:t>
            </w:r>
            <w:r w:rsidR="00CF1ACC" w:rsidRPr="00C51F90">
              <w:rPr>
                <w:b w:val="0"/>
                <w:sz w:val="24"/>
                <w:szCs w:val="24"/>
              </w:rPr>
              <w:t xml:space="preserve">размещение киоска </w:t>
            </w:r>
            <w:r w:rsidR="00C51F90" w:rsidRPr="00C51F90">
              <w:rPr>
                <w:b w:val="0"/>
                <w:sz w:val="24"/>
                <w:szCs w:val="24"/>
              </w:rPr>
              <w:t xml:space="preserve">по продаже мороженого, хлеба и хлебобулочных изделий: </w:t>
            </w:r>
            <w:proofErr w:type="gramStart"/>
            <w:r w:rsidR="00C51F90" w:rsidRPr="00C51F90">
              <w:rPr>
                <w:b w:val="0"/>
                <w:sz w:val="24"/>
                <w:szCs w:val="24"/>
              </w:rPr>
              <w:t>г</w:t>
            </w:r>
            <w:proofErr w:type="gramEnd"/>
            <w:r w:rsidR="00C51F90" w:rsidRPr="00C51F90">
              <w:rPr>
                <w:b w:val="0"/>
                <w:sz w:val="24"/>
                <w:szCs w:val="24"/>
              </w:rPr>
              <w:t>. Ставрополь, проспект Октябрьской Революции, 22</w:t>
            </w:r>
            <w:r w:rsidR="00C51F90">
              <w:rPr>
                <w:b w:val="0"/>
                <w:sz w:val="24"/>
                <w:szCs w:val="24"/>
              </w:rPr>
              <w:t>,</w:t>
            </w:r>
            <w:r w:rsidR="007A06F9" w:rsidRPr="00C51F90">
              <w:rPr>
                <w:b w:val="0"/>
                <w:bCs w:val="0"/>
                <w:sz w:val="24"/>
                <w:szCs w:val="24"/>
              </w:rPr>
              <w:t xml:space="preserve"> </w:t>
            </w:r>
            <w:r w:rsidR="00CF1ACC" w:rsidRPr="00C51F90">
              <w:rPr>
                <w:b w:val="0"/>
                <w:bCs w:val="0"/>
                <w:sz w:val="24"/>
                <w:szCs w:val="24"/>
              </w:rPr>
              <w:t xml:space="preserve"> (площадь – </w:t>
            </w:r>
            <w:r w:rsidR="00070A21" w:rsidRPr="00C51F90">
              <w:rPr>
                <w:b w:val="0"/>
                <w:bCs w:val="0"/>
                <w:sz w:val="24"/>
                <w:szCs w:val="24"/>
              </w:rPr>
              <w:t>7</w:t>
            </w:r>
            <w:r w:rsidR="00CF1ACC" w:rsidRPr="00C51F90">
              <w:rPr>
                <w:b w:val="0"/>
                <w:bCs w:val="0"/>
                <w:sz w:val="24"/>
                <w:szCs w:val="24"/>
              </w:rPr>
              <w:t>,0 кв.м)</w:t>
            </w:r>
            <w:r w:rsidR="007A06F9" w:rsidRPr="00C51F90">
              <w:rPr>
                <w:b w:val="0"/>
                <w:bCs w:val="0"/>
                <w:sz w:val="24"/>
                <w:szCs w:val="24"/>
              </w:rPr>
              <w:t>.</w:t>
            </w:r>
          </w:p>
          <w:p w:rsidR="00CF1ACC" w:rsidRPr="00C51F90"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3 – </w:t>
            </w:r>
            <w:r w:rsidR="00CF1ACC" w:rsidRPr="00C51F90">
              <w:rPr>
                <w:b w:val="0"/>
                <w:sz w:val="24"/>
                <w:szCs w:val="24"/>
              </w:rPr>
              <w:t xml:space="preserve">размещение </w:t>
            </w:r>
            <w:r w:rsidR="00C51F90" w:rsidRPr="00C51F90">
              <w:rPr>
                <w:b w:val="0"/>
                <w:sz w:val="24"/>
                <w:szCs w:val="24"/>
              </w:rPr>
              <w:t xml:space="preserve">павильона по продаже непродовольственных товаров: </w:t>
            </w:r>
            <w:proofErr w:type="gramStart"/>
            <w:r w:rsidR="00C51F90" w:rsidRPr="00C51F90">
              <w:rPr>
                <w:b w:val="0"/>
                <w:sz w:val="24"/>
                <w:szCs w:val="24"/>
              </w:rPr>
              <w:t>г</w:t>
            </w:r>
            <w:proofErr w:type="gramEnd"/>
            <w:r w:rsidR="00C51F90" w:rsidRPr="00C51F90">
              <w:rPr>
                <w:b w:val="0"/>
                <w:sz w:val="24"/>
                <w:szCs w:val="24"/>
              </w:rPr>
              <w:t>. Ставрополь, улица Тухачевского, 16</w:t>
            </w:r>
            <w:r w:rsidR="00C51F90">
              <w:rPr>
                <w:b w:val="0"/>
                <w:sz w:val="24"/>
                <w:szCs w:val="24"/>
              </w:rPr>
              <w:t>,</w:t>
            </w:r>
            <w:r w:rsidR="00C51F90" w:rsidRPr="00C51F90">
              <w:rPr>
                <w:b w:val="0"/>
                <w:bCs w:val="0"/>
                <w:sz w:val="24"/>
                <w:szCs w:val="24"/>
              </w:rPr>
              <w:t xml:space="preserve"> </w:t>
            </w:r>
            <w:r w:rsidR="00CF1ACC" w:rsidRPr="00C51F90">
              <w:rPr>
                <w:b w:val="0"/>
                <w:bCs w:val="0"/>
                <w:sz w:val="24"/>
                <w:szCs w:val="24"/>
              </w:rPr>
              <w:t xml:space="preserve">(площадь – </w:t>
            </w:r>
            <w:r w:rsidR="00C51F90" w:rsidRPr="00C51F90">
              <w:rPr>
                <w:b w:val="0"/>
                <w:bCs w:val="0"/>
                <w:sz w:val="24"/>
                <w:szCs w:val="24"/>
              </w:rPr>
              <w:t>21</w:t>
            </w:r>
            <w:r w:rsidR="00CF1ACC" w:rsidRPr="00C51F90">
              <w:rPr>
                <w:b w:val="0"/>
                <w:bCs w:val="0"/>
                <w:sz w:val="24"/>
                <w:szCs w:val="24"/>
              </w:rPr>
              <w:t>,0 кв.м)</w:t>
            </w:r>
            <w:r w:rsidR="001E0329" w:rsidRPr="00C51F90">
              <w:rPr>
                <w:b w:val="0"/>
                <w:bCs w:val="0"/>
                <w:sz w:val="24"/>
                <w:szCs w:val="24"/>
              </w:rPr>
              <w:t>.</w:t>
            </w:r>
          </w:p>
          <w:p w:rsidR="00F97806" w:rsidRPr="00C51F90"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4 – </w:t>
            </w:r>
            <w:r w:rsidR="00CF1ACC" w:rsidRPr="00C51F90">
              <w:rPr>
                <w:b w:val="0"/>
                <w:sz w:val="24"/>
                <w:szCs w:val="24"/>
              </w:rPr>
              <w:t xml:space="preserve">размещение </w:t>
            </w:r>
            <w:r w:rsidR="00C51F90" w:rsidRPr="00C51F90">
              <w:rPr>
                <w:b w:val="0"/>
                <w:sz w:val="24"/>
                <w:szCs w:val="24"/>
              </w:rPr>
              <w:t xml:space="preserve">павильона по продаже непродовольственных товаров: </w:t>
            </w:r>
            <w:proofErr w:type="gramStart"/>
            <w:r w:rsidR="00C51F90" w:rsidRPr="00C51F90">
              <w:rPr>
                <w:b w:val="0"/>
                <w:sz w:val="24"/>
                <w:szCs w:val="24"/>
              </w:rPr>
              <w:t>г</w:t>
            </w:r>
            <w:proofErr w:type="gramEnd"/>
            <w:r w:rsidR="00C51F90" w:rsidRPr="00C51F90">
              <w:rPr>
                <w:b w:val="0"/>
                <w:sz w:val="24"/>
                <w:szCs w:val="24"/>
              </w:rPr>
              <w:t>. Ставрополь, улица Тухачевского, 16</w:t>
            </w:r>
            <w:r w:rsidR="00C51F90">
              <w:rPr>
                <w:b w:val="0"/>
                <w:sz w:val="24"/>
                <w:szCs w:val="24"/>
              </w:rPr>
              <w:t xml:space="preserve">, </w:t>
            </w:r>
            <w:r w:rsidR="00CF1ACC" w:rsidRPr="00C51F90">
              <w:rPr>
                <w:b w:val="0"/>
                <w:bCs w:val="0"/>
                <w:sz w:val="24"/>
                <w:szCs w:val="24"/>
              </w:rPr>
              <w:t xml:space="preserve">(площадь – </w:t>
            </w:r>
            <w:r w:rsidR="00C51F90" w:rsidRPr="00C51F90">
              <w:rPr>
                <w:b w:val="0"/>
                <w:bCs w:val="0"/>
                <w:sz w:val="24"/>
                <w:szCs w:val="24"/>
              </w:rPr>
              <w:t>21</w:t>
            </w:r>
            <w:r w:rsidR="00CF1ACC" w:rsidRPr="00C51F90">
              <w:rPr>
                <w:b w:val="0"/>
                <w:bCs w:val="0"/>
                <w:sz w:val="24"/>
                <w:szCs w:val="24"/>
              </w:rPr>
              <w:t>,0 кв.м)</w:t>
            </w:r>
            <w:r w:rsidR="001E0329" w:rsidRPr="00C51F90">
              <w:rPr>
                <w:b w:val="0"/>
                <w:bCs w:val="0"/>
                <w:sz w:val="24"/>
                <w:szCs w:val="24"/>
              </w:rPr>
              <w:t>.</w:t>
            </w:r>
          </w:p>
          <w:p w:rsidR="00F97806" w:rsidRPr="00C51F90"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5 – </w:t>
            </w:r>
            <w:r w:rsidR="00CF1ACC" w:rsidRPr="00C51F90">
              <w:rPr>
                <w:b w:val="0"/>
                <w:sz w:val="24"/>
                <w:szCs w:val="24"/>
              </w:rPr>
              <w:t xml:space="preserve">размещение </w:t>
            </w:r>
            <w:r w:rsidR="00C51F90" w:rsidRPr="00C51F90">
              <w:rPr>
                <w:b w:val="0"/>
                <w:sz w:val="24"/>
                <w:szCs w:val="24"/>
              </w:rPr>
              <w:t xml:space="preserve">павильона по продаже непродовольственных товаров: </w:t>
            </w:r>
            <w:proofErr w:type="gramStart"/>
            <w:r w:rsidR="00C51F90" w:rsidRPr="00C51F90">
              <w:rPr>
                <w:b w:val="0"/>
                <w:sz w:val="24"/>
                <w:szCs w:val="24"/>
              </w:rPr>
              <w:t>г</w:t>
            </w:r>
            <w:proofErr w:type="gramEnd"/>
            <w:r w:rsidR="00C51F90" w:rsidRPr="00C51F90">
              <w:rPr>
                <w:b w:val="0"/>
                <w:sz w:val="24"/>
                <w:szCs w:val="24"/>
              </w:rPr>
              <w:t>. Ставрополь, улица Тухачевского, 16</w:t>
            </w:r>
            <w:r w:rsidR="00C51F90">
              <w:rPr>
                <w:b w:val="0"/>
                <w:sz w:val="24"/>
                <w:szCs w:val="24"/>
              </w:rPr>
              <w:t xml:space="preserve">, </w:t>
            </w:r>
            <w:r w:rsidR="00CF1ACC" w:rsidRPr="00C51F90">
              <w:rPr>
                <w:b w:val="0"/>
                <w:bCs w:val="0"/>
                <w:sz w:val="24"/>
                <w:szCs w:val="24"/>
              </w:rPr>
              <w:t xml:space="preserve">(площадь – </w:t>
            </w:r>
            <w:r w:rsidR="00C51F90" w:rsidRPr="00C51F90">
              <w:rPr>
                <w:b w:val="0"/>
                <w:bCs w:val="0"/>
                <w:sz w:val="24"/>
                <w:szCs w:val="24"/>
              </w:rPr>
              <w:t>21</w:t>
            </w:r>
            <w:r w:rsidR="00CF1ACC" w:rsidRPr="00C51F90">
              <w:rPr>
                <w:b w:val="0"/>
                <w:bCs w:val="0"/>
                <w:sz w:val="24"/>
                <w:szCs w:val="24"/>
              </w:rPr>
              <w:t>,0 кв.м)</w:t>
            </w:r>
            <w:r w:rsidR="001E0329" w:rsidRPr="00C51F90">
              <w:rPr>
                <w:b w:val="0"/>
                <w:bCs w:val="0"/>
                <w:sz w:val="24"/>
                <w:szCs w:val="24"/>
              </w:rPr>
              <w:t>.</w:t>
            </w:r>
          </w:p>
          <w:p w:rsidR="0045590A" w:rsidRPr="0048175F" w:rsidRDefault="00B57FA3" w:rsidP="00C51F90">
            <w:pPr>
              <w:pStyle w:val="10"/>
              <w:tabs>
                <w:tab w:val="left" w:pos="0"/>
              </w:tabs>
              <w:spacing w:after="0"/>
              <w:ind w:left="0" w:firstLine="0"/>
              <w:jc w:val="both"/>
            </w:pPr>
            <w:r w:rsidRPr="00473969">
              <w:rPr>
                <w:sz w:val="24"/>
                <w:szCs w:val="24"/>
              </w:rPr>
              <w:t xml:space="preserve">Лот № 6 – </w:t>
            </w:r>
            <w:r w:rsidR="00CF1ACC" w:rsidRPr="00C51F90">
              <w:rPr>
                <w:b w:val="0"/>
                <w:sz w:val="24"/>
                <w:szCs w:val="24"/>
              </w:rPr>
              <w:t xml:space="preserve">размещение </w:t>
            </w:r>
            <w:r w:rsidR="00C51F90" w:rsidRPr="00C51F90">
              <w:rPr>
                <w:b w:val="0"/>
                <w:sz w:val="24"/>
                <w:szCs w:val="24"/>
              </w:rPr>
              <w:t>павильона по продаже колбасных изделий: г. Ставрополь, проспект Ворошилова, 10/1</w:t>
            </w:r>
            <w:r w:rsidR="00C51F90">
              <w:rPr>
                <w:b w:val="0"/>
                <w:sz w:val="24"/>
                <w:szCs w:val="24"/>
              </w:rPr>
              <w:t xml:space="preserve">,          </w:t>
            </w:r>
            <w:r w:rsidR="00CF1ACC" w:rsidRPr="00C51F90">
              <w:rPr>
                <w:b w:val="0"/>
                <w:bCs w:val="0"/>
                <w:sz w:val="24"/>
                <w:szCs w:val="24"/>
              </w:rPr>
              <w:t xml:space="preserve">(площадь – </w:t>
            </w:r>
            <w:r w:rsidR="00C51F90" w:rsidRPr="00C51F90">
              <w:rPr>
                <w:b w:val="0"/>
                <w:bCs w:val="0"/>
                <w:sz w:val="24"/>
                <w:szCs w:val="24"/>
              </w:rPr>
              <w:t>16,</w:t>
            </w:r>
            <w:r w:rsidR="00CF1ACC" w:rsidRPr="00C51F90">
              <w:rPr>
                <w:b w:val="0"/>
                <w:bCs w:val="0"/>
                <w:sz w:val="24"/>
                <w:szCs w:val="24"/>
              </w:rPr>
              <w:t>0 кв</w:t>
            </w:r>
            <w:proofErr w:type="gramStart"/>
            <w:r w:rsidR="00CF1ACC" w:rsidRPr="00C51F90">
              <w:rPr>
                <w:b w:val="0"/>
                <w:bCs w:val="0"/>
                <w:sz w:val="24"/>
                <w:szCs w:val="24"/>
              </w:rPr>
              <w:t>.м</w:t>
            </w:r>
            <w:proofErr w:type="gramEnd"/>
            <w:r w:rsidR="00CF1ACC" w:rsidRPr="00C51F90">
              <w:rPr>
                <w:b w:val="0"/>
                <w:bCs w:val="0"/>
                <w:sz w:val="24"/>
                <w:szCs w:val="24"/>
              </w:rPr>
              <w:t>)</w:t>
            </w: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Pr="0048175F" w:rsidRDefault="0048175F" w:rsidP="00B07730">
            <w:pPr>
              <w:spacing w:after="0"/>
              <w:rPr>
                <w:sz w:val="22"/>
                <w:szCs w:val="22"/>
              </w:rPr>
            </w:pPr>
            <w:r w:rsidRPr="0048175F">
              <w:rPr>
                <w:sz w:val="22"/>
                <w:szCs w:val="22"/>
              </w:rPr>
              <w:t xml:space="preserve">Лот № 1 – с </w:t>
            </w:r>
            <w:r w:rsidR="00C51F90">
              <w:rPr>
                <w:sz w:val="22"/>
                <w:szCs w:val="22"/>
              </w:rPr>
              <w:t>01.09</w:t>
            </w:r>
            <w:r w:rsidRPr="0048175F">
              <w:rPr>
                <w:sz w:val="22"/>
                <w:szCs w:val="22"/>
              </w:rPr>
              <w:t>.2018 по 31.12.2020</w:t>
            </w:r>
          </w:p>
          <w:p w:rsidR="0048175F" w:rsidRPr="0048175F" w:rsidRDefault="00B07730" w:rsidP="00B07730">
            <w:pPr>
              <w:spacing w:after="0"/>
              <w:rPr>
                <w:sz w:val="22"/>
                <w:szCs w:val="22"/>
              </w:rPr>
            </w:pPr>
            <w:r w:rsidRPr="0048175F">
              <w:rPr>
                <w:sz w:val="22"/>
                <w:szCs w:val="22"/>
              </w:rPr>
              <w:t xml:space="preserve">Лот № 2 – </w:t>
            </w:r>
            <w:r w:rsidR="00C51F90" w:rsidRPr="0048175F">
              <w:rPr>
                <w:sz w:val="22"/>
                <w:szCs w:val="22"/>
              </w:rPr>
              <w:t xml:space="preserve">с </w:t>
            </w:r>
            <w:r w:rsidR="00C51F90">
              <w:rPr>
                <w:sz w:val="22"/>
                <w:szCs w:val="22"/>
              </w:rPr>
              <w:t>01.09</w:t>
            </w:r>
            <w:r w:rsidR="00C51F90" w:rsidRPr="0048175F">
              <w:rPr>
                <w:sz w:val="22"/>
                <w:szCs w:val="22"/>
              </w:rPr>
              <w:t>.2018 по 31.12.2020</w:t>
            </w:r>
          </w:p>
          <w:p w:rsidR="00B07730" w:rsidRPr="0048175F" w:rsidRDefault="00B07730" w:rsidP="00B07730">
            <w:pPr>
              <w:spacing w:after="0"/>
              <w:rPr>
                <w:sz w:val="22"/>
                <w:szCs w:val="22"/>
              </w:rPr>
            </w:pPr>
            <w:r w:rsidRPr="0048175F">
              <w:rPr>
                <w:sz w:val="22"/>
                <w:szCs w:val="22"/>
              </w:rPr>
              <w:t xml:space="preserve">Лот № 3 – </w:t>
            </w:r>
            <w:r w:rsidR="00C51F90" w:rsidRPr="0048175F">
              <w:rPr>
                <w:sz w:val="22"/>
                <w:szCs w:val="22"/>
              </w:rPr>
              <w:t xml:space="preserve">с </w:t>
            </w:r>
            <w:r w:rsidR="00C51F90">
              <w:rPr>
                <w:sz w:val="22"/>
                <w:szCs w:val="22"/>
              </w:rPr>
              <w:t>01.09</w:t>
            </w:r>
            <w:r w:rsidR="00C51F90" w:rsidRPr="0048175F">
              <w:rPr>
                <w:sz w:val="22"/>
                <w:szCs w:val="22"/>
              </w:rPr>
              <w:t>.2018 по 31.12.2020</w:t>
            </w:r>
          </w:p>
          <w:p w:rsidR="00B07730" w:rsidRPr="0048175F" w:rsidRDefault="00B07730" w:rsidP="00B07730">
            <w:pPr>
              <w:spacing w:after="0"/>
              <w:rPr>
                <w:sz w:val="22"/>
                <w:szCs w:val="22"/>
              </w:rPr>
            </w:pPr>
            <w:r w:rsidRPr="0048175F">
              <w:rPr>
                <w:sz w:val="22"/>
                <w:szCs w:val="22"/>
              </w:rPr>
              <w:t xml:space="preserve">Лот № 4 – </w:t>
            </w:r>
            <w:r w:rsidR="00C51F90" w:rsidRPr="0048175F">
              <w:rPr>
                <w:sz w:val="22"/>
                <w:szCs w:val="22"/>
              </w:rPr>
              <w:t xml:space="preserve">с </w:t>
            </w:r>
            <w:r w:rsidR="00C51F90">
              <w:rPr>
                <w:sz w:val="22"/>
                <w:szCs w:val="22"/>
              </w:rPr>
              <w:t>01.09</w:t>
            </w:r>
            <w:r w:rsidR="00C51F90" w:rsidRPr="0048175F">
              <w:rPr>
                <w:sz w:val="22"/>
                <w:szCs w:val="22"/>
              </w:rPr>
              <w:t>.2018 по 31.12.2020</w:t>
            </w:r>
          </w:p>
          <w:p w:rsidR="00B07730" w:rsidRPr="0048175F" w:rsidRDefault="00B07730" w:rsidP="00B07730">
            <w:pPr>
              <w:spacing w:after="0"/>
              <w:rPr>
                <w:sz w:val="22"/>
                <w:szCs w:val="22"/>
              </w:rPr>
            </w:pPr>
            <w:r w:rsidRPr="0048175F">
              <w:rPr>
                <w:sz w:val="22"/>
                <w:szCs w:val="22"/>
              </w:rPr>
              <w:t xml:space="preserve">Лот № 5 – </w:t>
            </w:r>
            <w:r w:rsidR="00C51F90" w:rsidRPr="0048175F">
              <w:rPr>
                <w:sz w:val="22"/>
                <w:szCs w:val="22"/>
              </w:rPr>
              <w:t xml:space="preserve">с </w:t>
            </w:r>
            <w:r w:rsidR="00C51F90">
              <w:rPr>
                <w:sz w:val="22"/>
                <w:szCs w:val="22"/>
              </w:rPr>
              <w:t>01.09</w:t>
            </w:r>
            <w:r w:rsidR="00C51F90" w:rsidRPr="0048175F">
              <w:rPr>
                <w:sz w:val="22"/>
                <w:szCs w:val="22"/>
              </w:rPr>
              <w:t>.2018 по 31.12.2020</w:t>
            </w:r>
          </w:p>
          <w:p w:rsidR="00B07730" w:rsidRPr="0048175F" w:rsidRDefault="00B07730" w:rsidP="00B07730">
            <w:pPr>
              <w:spacing w:after="0"/>
              <w:rPr>
                <w:sz w:val="22"/>
                <w:szCs w:val="22"/>
              </w:rPr>
            </w:pPr>
            <w:r w:rsidRPr="0048175F">
              <w:rPr>
                <w:sz w:val="22"/>
                <w:szCs w:val="22"/>
              </w:rPr>
              <w:t xml:space="preserve">Лот № 6 – </w:t>
            </w:r>
            <w:r w:rsidR="00C51F90" w:rsidRPr="0048175F">
              <w:rPr>
                <w:sz w:val="22"/>
                <w:szCs w:val="22"/>
              </w:rPr>
              <w:t xml:space="preserve">с </w:t>
            </w:r>
            <w:r w:rsidR="00C51F90">
              <w:rPr>
                <w:sz w:val="22"/>
                <w:szCs w:val="22"/>
              </w:rPr>
              <w:t>01.09</w:t>
            </w:r>
            <w:r w:rsidR="00C51F90" w:rsidRPr="0048175F">
              <w:rPr>
                <w:sz w:val="22"/>
                <w:szCs w:val="22"/>
              </w:rPr>
              <w:t>.2018 по 31.12.2020</w:t>
            </w:r>
          </w:p>
          <w:p w:rsidR="0045590A" w:rsidRPr="00391C5D" w:rsidRDefault="0045590A" w:rsidP="0045590A">
            <w:pPr>
              <w:spacing w:after="0"/>
              <w:rPr>
                <w:sz w:val="22"/>
                <w:szCs w:val="22"/>
              </w:rPr>
            </w:pPr>
          </w:p>
        </w:tc>
      </w:tr>
      <w:tr w:rsidR="00815980" w:rsidRPr="005A08A9" w:rsidTr="00815980">
        <w:trPr>
          <w:trHeight w:val="3270"/>
        </w:trPr>
        <w:tc>
          <w:tcPr>
            <w:tcW w:w="567" w:type="dxa"/>
            <w:vMerge w:val="restart"/>
            <w:tcBorders>
              <w:top w:val="single" w:sz="4" w:space="0" w:color="auto"/>
              <w:left w:val="single" w:sz="4" w:space="0" w:color="auto"/>
              <w:right w:val="single" w:sz="4" w:space="0" w:color="auto"/>
            </w:tcBorders>
          </w:tcPr>
          <w:p w:rsidR="00815980" w:rsidRPr="005A08A9" w:rsidRDefault="00815980" w:rsidP="003C67DB">
            <w:pPr>
              <w:keepLines/>
              <w:widowControl w:val="0"/>
              <w:suppressLineNumbers/>
              <w:suppressAutoHyphens/>
              <w:spacing w:after="0"/>
            </w:pPr>
            <w:r>
              <w:rPr>
                <w:sz w:val="22"/>
                <w:szCs w:val="22"/>
              </w:rPr>
              <w:lastRenderedPageBreak/>
              <w:t>4.</w:t>
            </w:r>
          </w:p>
        </w:tc>
        <w:tc>
          <w:tcPr>
            <w:tcW w:w="2279" w:type="dxa"/>
            <w:tcBorders>
              <w:top w:val="single" w:sz="4" w:space="0" w:color="auto"/>
              <w:left w:val="single" w:sz="4" w:space="0" w:color="auto"/>
              <w:bottom w:val="single" w:sz="4" w:space="0" w:color="auto"/>
              <w:right w:val="single" w:sz="4" w:space="0" w:color="auto"/>
            </w:tcBorders>
          </w:tcPr>
          <w:p w:rsidR="00815980" w:rsidRPr="005A08A9" w:rsidRDefault="00815980" w:rsidP="003C67DB">
            <w:pPr>
              <w:pStyle w:val="a4"/>
              <w:rPr>
                <w:rFonts w:ascii="Times New Roman" w:hAnsi="Times New Roman" w:cs="Times New Roman"/>
                <w:sz w:val="22"/>
                <w:szCs w:val="22"/>
              </w:rPr>
            </w:pPr>
            <w:r>
              <w:rPr>
                <w:rFonts w:ascii="Times New Roman" w:hAnsi="Times New Roman" w:cs="Times New Roman"/>
                <w:sz w:val="22"/>
                <w:szCs w:val="22"/>
              </w:rPr>
              <w:t>4.1.</w:t>
            </w:r>
            <w:r w:rsidR="003834B8">
              <w:rPr>
                <w:rFonts w:ascii="Times New Roman" w:hAnsi="Times New Roman" w:cs="Times New Roman"/>
                <w:sz w:val="22"/>
                <w:szCs w:val="22"/>
              </w:rPr>
              <w:t> </w:t>
            </w:r>
            <w:r w:rsidRPr="005A08A9">
              <w:rPr>
                <w:rFonts w:ascii="Times New Roman" w:hAnsi="Times New Roman" w:cs="Times New Roman"/>
                <w:sz w:val="22"/>
                <w:szCs w:val="22"/>
              </w:rPr>
              <w:t>Начальный (минимальный)</w:t>
            </w:r>
          </w:p>
          <w:p w:rsidR="00815980" w:rsidRPr="005A08A9" w:rsidRDefault="00815980"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single" w:sz="4" w:space="0" w:color="auto"/>
              <w:right w:val="single" w:sz="4" w:space="0" w:color="auto"/>
            </w:tcBorders>
          </w:tcPr>
          <w:p w:rsidR="00815980" w:rsidRPr="00C51F90" w:rsidRDefault="00815980" w:rsidP="003C67DB">
            <w:pPr>
              <w:spacing w:after="0"/>
            </w:pPr>
            <w:r w:rsidRPr="00070A21">
              <w:rPr>
                <w:sz w:val="22"/>
                <w:szCs w:val="22"/>
              </w:rPr>
              <w:t xml:space="preserve">Лот № 1 – </w:t>
            </w:r>
            <w:r w:rsidRPr="00C51F90">
              <w:t>36 268,00 (тридцать шесть тысяч двести шестьдесят восемь) рублей 00 копеек.</w:t>
            </w:r>
          </w:p>
          <w:p w:rsidR="00815980" w:rsidRPr="00C51F90" w:rsidRDefault="00815980" w:rsidP="00C51F90">
            <w:pPr>
              <w:spacing w:after="0"/>
            </w:pPr>
            <w:r w:rsidRPr="00070A21">
              <w:rPr>
                <w:sz w:val="22"/>
                <w:szCs w:val="22"/>
              </w:rPr>
              <w:t xml:space="preserve">Лот № 2 – </w:t>
            </w:r>
            <w:r w:rsidRPr="00C51F90">
              <w:t>36 268,00 (тридцать шесть тысяч двести шестьдесят восемь) рублей 00 копеек.</w:t>
            </w:r>
          </w:p>
          <w:p w:rsidR="00815980" w:rsidRPr="00C51F90" w:rsidRDefault="00815980" w:rsidP="003C67DB">
            <w:pPr>
              <w:spacing w:after="0"/>
            </w:pPr>
            <w:r w:rsidRPr="00070A21">
              <w:rPr>
                <w:sz w:val="22"/>
                <w:szCs w:val="22"/>
              </w:rPr>
              <w:t xml:space="preserve">Лот № 3 – </w:t>
            </w:r>
            <w:r w:rsidRPr="00C51F90">
              <w:t>253</w:t>
            </w:r>
            <w:r>
              <w:t xml:space="preserve"> </w:t>
            </w:r>
            <w:r w:rsidRPr="00C51F90">
              <w:t>875,00 (двести пятьдесят три тысячи восемьсот семьдесят пять) рублей</w:t>
            </w:r>
            <w:r>
              <w:t xml:space="preserve"> </w:t>
            </w:r>
            <w:r w:rsidRPr="00C51F90">
              <w:t>00 копеек.</w:t>
            </w:r>
          </w:p>
          <w:p w:rsidR="00815980" w:rsidRPr="00070A21" w:rsidRDefault="00815980" w:rsidP="003C67DB">
            <w:pPr>
              <w:spacing w:after="0"/>
              <w:rPr>
                <w:sz w:val="22"/>
                <w:szCs w:val="22"/>
              </w:rPr>
            </w:pPr>
            <w:r w:rsidRPr="00070A21">
              <w:rPr>
                <w:sz w:val="22"/>
                <w:szCs w:val="22"/>
              </w:rPr>
              <w:t xml:space="preserve">Лот № 4 – </w:t>
            </w:r>
            <w:r w:rsidRPr="00C51F90">
              <w:t>253</w:t>
            </w:r>
            <w:r>
              <w:t xml:space="preserve"> </w:t>
            </w:r>
            <w:r w:rsidRPr="00C51F90">
              <w:t>875,00 (двести пятьдесят три тысячи восемьсот семьдесят пять) рублей</w:t>
            </w:r>
            <w:r>
              <w:t xml:space="preserve"> </w:t>
            </w:r>
            <w:r w:rsidRPr="00C51F90">
              <w:t>00 копеек.</w:t>
            </w:r>
          </w:p>
          <w:p w:rsidR="00815980" w:rsidRPr="00070A21" w:rsidRDefault="00815980" w:rsidP="003C67DB">
            <w:pPr>
              <w:spacing w:after="0"/>
              <w:rPr>
                <w:sz w:val="22"/>
                <w:szCs w:val="22"/>
              </w:rPr>
            </w:pPr>
            <w:r w:rsidRPr="00070A21">
              <w:rPr>
                <w:sz w:val="22"/>
                <w:szCs w:val="22"/>
              </w:rPr>
              <w:t xml:space="preserve">Лот № 5 – </w:t>
            </w:r>
            <w:r w:rsidRPr="00C51F90">
              <w:t>253</w:t>
            </w:r>
            <w:r>
              <w:t xml:space="preserve"> </w:t>
            </w:r>
            <w:r w:rsidRPr="00C51F90">
              <w:t>875,00 (двести пятьдесят три тысячи восемьсот семьдесят пять) рублей</w:t>
            </w:r>
            <w:r>
              <w:t xml:space="preserve"> </w:t>
            </w:r>
            <w:r w:rsidRPr="00C51F90">
              <w:t>00 копеек.</w:t>
            </w:r>
          </w:p>
          <w:p w:rsidR="00815980" w:rsidRPr="00391C5D" w:rsidRDefault="00815980" w:rsidP="00C51F90">
            <w:pPr>
              <w:rPr>
                <w:sz w:val="22"/>
                <w:szCs w:val="22"/>
                <w:highlight w:val="yellow"/>
              </w:rPr>
            </w:pPr>
            <w:r w:rsidRPr="00C51F90">
              <w:t>Лот № 6 – 138 163,20 (сто тридцать восемь тысяч сто шестьдесят три) рубля 20 копеек.</w:t>
            </w:r>
          </w:p>
        </w:tc>
      </w:tr>
      <w:tr w:rsidR="00815980" w:rsidRPr="005A08A9" w:rsidTr="00815980">
        <w:trPr>
          <w:trHeight w:val="180"/>
        </w:trPr>
        <w:tc>
          <w:tcPr>
            <w:tcW w:w="567" w:type="dxa"/>
            <w:vMerge/>
            <w:tcBorders>
              <w:left w:val="single" w:sz="4" w:space="0" w:color="auto"/>
              <w:right w:val="single" w:sz="4" w:space="0" w:color="auto"/>
            </w:tcBorders>
          </w:tcPr>
          <w:p w:rsidR="00815980" w:rsidRDefault="00815980"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815980" w:rsidRPr="005A08A9" w:rsidRDefault="00815980" w:rsidP="00C46DEF">
            <w:pPr>
              <w:pStyle w:val="a4"/>
              <w:rPr>
                <w:rFonts w:ascii="Times New Roman" w:hAnsi="Times New Roman" w:cs="Times New Roman"/>
                <w:sz w:val="22"/>
                <w:szCs w:val="22"/>
              </w:rPr>
            </w:pPr>
            <w:r>
              <w:rPr>
                <w:rFonts w:ascii="Times New Roman" w:hAnsi="Times New Roman" w:cs="Times New Roman"/>
                <w:sz w:val="22"/>
                <w:szCs w:val="22"/>
              </w:rPr>
              <w:t>4.2.</w:t>
            </w:r>
            <w:r w:rsidR="00F24F45">
              <w:rPr>
                <w:rFonts w:ascii="Times New Roman" w:hAnsi="Times New Roman" w:cs="Times New Roman"/>
                <w:sz w:val="22"/>
                <w:szCs w:val="22"/>
              </w:rPr>
              <w:t> </w:t>
            </w:r>
            <w:r w:rsidR="00C46DEF">
              <w:rPr>
                <w:rFonts w:ascii="Times New Roman" w:hAnsi="Times New Roman" w:cs="Times New Roman"/>
                <w:sz w:val="22"/>
                <w:szCs w:val="22"/>
              </w:rPr>
              <w:t>Требование о внесении задатка, с</w:t>
            </w:r>
            <w:r>
              <w:rPr>
                <w:rFonts w:ascii="Times New Roman" w:hAnsi="Times New Roman" w:cs="Times New Roman"/>
                <w:sz w:val="22"/>
                <w:szCs w:val="22"/>
              </w:rPr>
              <w:t xml:space="preserve">рок, порядок внесения задатка, </w:t>
            </w:r>
            <w:r w:rsidR="00B17353">
              <w:rPr>
                <w:rFonts w:ascii="Times New Roman" w:hAnsi="Times New Roman" w:cs="Times New Roman"/>
                <w:sz w:val="22"/>
                <w:szCs w:val="22"/>
              </w:rPr>
              <w:t>реквизиты счета для перечисления задатка</w:t>
            </w:r>
          </w:p>
        </w:tc>
        <w:tc>
          <w:tcPr>
            <w:tcW w:w="6660" w:type="dxa"/>
            <w:tcBorders>
              <w:top w:val="single" w:sz="4" w:space="0" w:color="auto"/>
              <w:left w:val="single" w:sz="4" w:space="0" w:color="auto"/>
              <w:bottom w:val="single" w:sz="4" w:space="0" w:color="auto"/>
              <w:right w:val="single" w:sz="4" w:space="0" w:color="auto"/>
            </w:tcBorders>
          </w:tcPr>
          <w:p w:rsidR="00815980" w:rsidRPr="00B17353" w:rsidRDefault="006C2665" w:rsidP="006F73ED">
            <w:r>
              <w:t xml:space="preserve">К Участникам устанавливается требование о внесении задатка. </w:t>
            </w:r>
            <w:r w:rsidR="00B17353" w:rsidRPr="00B17353">
              <w:t xml:space="preserve">Задаток вносится Участником конкурсного отбора </w:t>
            </w:r>
            <w:r w:rsidR="006F73ED" w:rsidRPr="00B17353">
              <w:t xml:space="preserve">до даты </w:t>
            </w:r>
            <w:r w:rsidR="006F73ED">
              <w:t>проведения</w:t>
            </w:r>
            <w:r w:rsidR="006F73ED" w:rsidRPr="00B17353">
              <w:t xml:space="preserve"> конкурсно</w:t>
            </w:r>
            <w:r w:rsidR="006F73ED">
              <w:t>го</w:t>
            </w:r>
            <w:r w:rsidR="006F73ED" w:rsidRPr="00B17353">
              <w:t xml:space="preserve"> отбор</w:t>
            </w:r>
            <w:r w:rsidR="006F73ED">
              <w:t>а</w:t>
            </w:r>
            <w:r w:rsidR="006F73ED" w:rsidRPr="00B17353">
              <w:t xml:space="preserve"> </w:t>
            </w:r>
            <w:r w:rsidR="00B17353" w:rsidRPr="00B17353">
              <w:t xml:space="preserve">путем перечисления денежных средств по следующим реквизитам: УФК по СК (комитет муниципального заказа и торговли администрации города Ставрополя) ИНН 2636023448 КПП 263601001 </w:t>
            </w:r>
            <w:proofErr w:type="spellStart"/>
            <w:proofErr w:type="gramStart"/>
            <w:r w:rsidR="00B17353" w:rsidRPr="00B17353">
              <w:t>р</w:t>
            </w:r>
            <w:proofErr w:type="spellEnd"/>
            <w:proofErr w:type="gramEnd"/>
            <w:r w:rsidR="00B17353" w:rsidRPr="00B17353">
              <w:t xml:space="preserve">/с 40101810300000010005 в Отделение Ставрополь </w:t>
            </w:r>
            <w:r w:rsidR="00BA4900">
              <w:t xml:space="preserve">                      </w:t>
            </w:r>
            <w:r w:rsidR="00B17353" w:rsidRPr="00B17353">
              <w:t>г. Ставрополь БИК 040702001 КБК 60511502040040000140 ОКТМО 07701000.</w:t>
            </w:r>
          </w:p>
        </w:tc>
      </w:tr>
      <w:tr w:rsidR="00815980" w:rsidRPr="005A08A9" w:rsidTr="00815980">
        <w:trPr>
          <w:trHeight w:val="120"/>
        </w:trPr>
        <w:tc>
          <w:tcPr>
            <w:tcW w:w="567" w:type="dxa"/>
            <w:vMerge/>
            <w:tcBorders>
              <w:left w:val="single" w:sz="4" w:space="0" w:color="auto"/>
              <w:right w:val="single" w:sz="4" w:space="0" w:color="auto"/>
            </w:tcBorders>
          </w:tcPr>
          <w:p w:rsidR="00815980" w:rsidRDefault="00815980"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nil"/>
              <w:right w:val="single" w:sz="4" w:space="0" w:color="auto"/>
            </w:tcBorders>
          </w:tcPr>
          <w:p w:rsidR="00815980" w:rsidRPr="005A08A9" w:rsidRDefault="003834B8" w:rsidP="00265F98">
            <w:pPr>
              <w:pStyle w:val="a4"/>
              <w:rPr>
                <w:rFonts w:ascii="Times New Roman" w:hAnsi="Times New Roman" w:cs="Times New Roman"/>
                <w:sz w:val="22"/>
                <w:szCs w:val="22"/>
              </w:rPr>
            </w:pPr>
            <w:r>
              <w:rPr>
                <w:rFonts w:ascii="Times New Roman" w:hAnsi="Times New Roman" w:cs="Times New Roman"/>
                <w:sz w:val="22"/>
                <w:szCs w:val="22"/>
              </w:rPr>
              <w:t>4.3. Размер задатка</w:t>
            </w:r>
          </w:p>
        </w:tc>
        <w:tc>
          <w:tcPr>
            <w:tcW w:w="6660" w:type="dxa"/>
            <w:tcBorders>
              <w:top w:val="single" w:sz="4" w:space="0" w:color="auto"/>
              <w:left w:val="single" w:sz="4" w:space="0" w:color="auto"/>
              <w:bottom w:val="nil"/>
              <w:right w:val="single" w:sz="4" w:space="0" w:color="auto"/>
            </w:tcBorders>
          </w:tcPr>
          <w:p w:rsidR="00815980" w:rsidRDefault="003834B8" w:rsidP="003834B8">
            <w:r>
              <w:t>З</w:t>
            </w:r>
            <w:r w:rsidRPr="003834B8">
              <w:t>адаток определен в размере пяти процентов от начального (минимального) размера платы за право размещения нестационарного торгового объекта на территории города Ставрополя за весь период его размещения (установки)</w:t>
            </w:r>
            <w:r>
              <w:t>:</w:t>
            </w:r>
          </w:p>
          <w:p w:rsidR="003834B8" w:rsidRDefault="003834B8" w:rsidP="003834B8">
            <w:r>
              <w:t xml:space="preserve">Лот № 1 – </w:t>
            </w:r>
            <w:r w:rsidRPr="003834B8">
              <w:t>1 813 (одна тысяча восемьсот тринадцать) рублей 00 копеек.</w:t>
            </w:r>
          </w:p>
          <w:p w:rsidR="003834B8" w:rsidRDefault="003834B8" w:rsidP="003834B8">
            <w:r>
              <w:t xml:space="preserve">Лот № 2 – </w:t>
            </w:r>
            <w:r w:rsidRPr="003834B8">
              <w:t>1 813 (одна тысяча восемьсот тринадцать) рублей 00 копеек.</w:t>
            </w:r>
          </w:p>
          <w:p w:rsidR="003834B8" w:rsidRDefault="003834B8" w:rsidP="003834B8">
            <w:r>
              <w:t xml:space="preserve">Лот № 3 – </w:t>
            </w:r>
            <w:r w:rsidR="00BA4900">
              <w:t>12 </w:t>
            </w:r>
            <w:r w:rsidRPr="003834B8">
              <w:t>694 (двенадцать тысяч шестьсот девяносто четыре) рубля 00 копеек.</w:t>
            </w:r>
          </w:p>
          <w:p w:rsidR="003834B8" w:rsidRDefault="003834B8" w:rsidP="003834B8">
            <w:r>
              <w:t xml:space="preserve">Лот № 4 – </w:t>
            </w:r>
            <w:r w:rsidR="00BA4900">
              <w:t>12 </w:t>
            </w:r>
            <w:r w:rsidRPr="003834B8">
              <w:t>694 (двенадцать тысяч шестьсот девяносто четыре) рубля 00 копеек.</w:t>
            </w:r>
          </w:p>
          <w:p w:rsidR="003834B8" w:rsidRPr="003834B8" w:rsidRDefault="003834B8" w:rsidP="003834B8">
            <w:r>
              <w:t xml:space="preserve">Лот № 5 – </w:t>
            </w:r>
            <w:r w:rsidR="00BA4900">
              <w:t>12 </w:t>
            </w:r>
            <w:r w:rsidRPr="003834B8">
              <w:t>694 (двенадцать тысяч шестьсот девяносто четыре) рубля 00 копеек.</w:t>
            </w:r>
          </w:p>
          <w:p w:rsidR="003834B8" w:rsidRPr="003834B8" w:rsidRDefault="003834B8" w:rsidP="003834B8">
            <w:r>
              <w:t xml:space="preserve">Лот № 6 – </w:t>
            </w:r>
            <w:r w:rsidRPr="003834B8">
              <w:t>6</w:t>
            </w:r>
            <w:r w:rsidR="00BA4900">
              <w:t> </w:t>
            </w:r>
            <w:r w:rsidRPr="003834B8">
              <w:t>908 (шесть тысяч девятьсот восемь) рублей 00 копеек.</w:t>
            </w:r>
          </w:p>
        </w:tc>
      </w:tr>
      <w:tr w:rsidR="00B57FA3" w:rsidRPr="005A08A9" w:rsidTr="00F62FF6">
        <w:trPr>
          <w:trHeight w:val="552"/>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организации и физические лица, зарегистрированные в качестве юридических лиц и индивидуальных предпринимателей </w:t>
            </w:r>
            <w:r w:rsidR="000E749A">
              <w:rPr>
                <w:sz w:val="22"/>
                <w:szCs w:val="22"/>
              </w:rPr>
              <w:t xml:space="preserve">соответственно </w:t>
            </w:r>
            <w:r w:rsidRPr="00C153E5">
              <w:rPr>
                <w:sz w:val="22"/>
                <w:szCs w:val="22"/>
              </w:rPr>
              <w:t>в соответствии с законодательством Российской Федерации</w:t>
            </w:r>
            <w:r w:rsidR="008F5C01">
              <w:rPr>
                <w:sz w:val="22"/>
                <w:szCs w:val="22"/>
              </w:rPr>
              <w:t>.</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r w:rsidRPr="00C153E5">
              <w:rPr>
                <w:sz w:val="22"/>
                <w:szCs w:val="22"/>
              </w:rPr>
              <w:t>непроведение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57FA3" w:rsidRDefault="00122792" w:rsidP="00E9623E">
            <w:pPr>
              <w:keepLines/>
              <w:suppressLineNumbers/>
              <w:suppressAutoHyphens/>
              <w:spacing w:after="0"/>
              <w:ind w:firstLine="601"/>
              <w:rPr>
                <w:sz w:val="22"/>
                <w:szCs w:val="22"/>
              </w:rPr>
            </w:pPr>
            <w:r w:rsidRPr="00C153E5">
              <w:rPr>
                <w:sz w:val="22"/>
                <w:szCs w:val="22"/>
              </w:rPr>
              <w:t xml:space="preserve">неприостановление деятельности Участника в порядке, установленном Кодексом Российской Федерации об </w:t>
            </w:r>
            <w:r w:rsidRPr="00C153E5">
              <w:rPr>
                <w:sz w:val="22"/>
                <w:szCs w:val="22"/>
              </w:rPr>
              <w:lastRenderedPageBreak/>
              <w:t xml:space="preserve">административных правонарушениях, на дату подачи заявки </w:t>
            </w:r>
            <w:r>
              <w:rPr>
                <w:sz w:val="22"/>
                <w:szCs w:val="22"/>
              </w:rPr>
              <w:t>на участие в конкурсном отборе</w:t>
            </w:r>
            <w:r w:rsidR="005B060D">
              <w:rPr>
                <w:sz w:val="22"/>
                <w:szCs w:val="22"/>
              </w:rPr>
              <w:t>;</w:t>
            </w:r>
          </w:p>
          <w:p w:rsidR="005B060D" w:rsidRPr="00E9623E" w:rsidRDefault="005B060D" w:rsidP="00E9623E">
            <w:pPr>
              <w:keepLines/>
              <w:suppressLineNumbers/>
              <w:suppressAutoHyphens/>
              <w:spacing w:after="0"/>
              <w:ind w:firstLine="601"/>
              <w:rPr>
                <w:sz w:val="22"/>
                <w:szCs w:val="22"/>
              </w:rPr>
            </w:pPr>
            <w:r w:rsidRPr="008F5C01">
              <w:rPr>
                <w:sz w:val="22"/>
                <w:szCs w:val="22"/>
              </w:rPr>
              <w:t>принадлежност</w:t>
            </w:r>
            <w:r>
              <w:rPr>
                <w:sz w:val="22"/>
                <w:szCs w:val="22"/>
              </w:rPr>
              <w:t>ь</w:t>
            </w:r>
            <w:r w:rsidRPr="008F5C01">
              <w:rPr>
                <w:sz w:val="22"/>
                <w:szCs w:val="22"/>
              </w:rPr>
              <w:t xml:space="preserve"> Участника к категории субъектов малого и среднего предпринимательства </w:t>
            </w:r>
            <w:r w:rsidRPr="003D711A">
              <w:rPr>
                <w:sz w:val="22"/>
                <w:szCs w:val="22"/>
              </w:rPr>
              <w:t>при подачи заявок на участие в конкурсном отборе в отношении лотов</w:t>
            </w:r>
            <w:r>
              <w:t xml:space="preserve">, </w:t>
            </w:r>
            <w:r w:rsidRPr="008F5C01">
              <w:rPr>
                <w:sz w:val="22"/>
                <w:szCs w:val="22"/>
              </w:rPr>
              <w:t>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lastRenderedPageBreak/>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конкурс</w:t>
            </w:r>
            <w:r w:rsidRPr="00FB48DB">
              <w:rPr>
                <w:sz w:val="22"/>
                <w:szCs w:val="22"/>
              </w:rPr>
              <w:t>-</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жанию и составу заявки на участие в конкурс</w:t>
            </w:r>
            <w:r w:rsidRPr="00FB48DB">
              <w:rPr>
                <w:sz w:val="22"/>
                <w:szCs w:val="22"/>
              </w:rPr>
              <w:t>-</w:t>
            </w:r>
            <w:r w:rsidR="003365F1"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8F5C01">
            <w:pPr>
              <w:pStyle w:val="2"/>
              <w:widowControl w:val="0"/>
              <w:adjustRightInd w:val="0"/>
              <w:spacing w:after="0" w:line="240" w:lineRule="auto"/>
              <w:ind w:left="0" w:firstLine="59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A73DDF" w:rsidP="003365F1">
            <w:pPr>
              <w:autoSpaceDE w:val="0"/>
              <w:autoSpaceDN w:val="0"/>
              <w:adjustRightInd w:val="0"/>
              <w:spacing w:after="0"/>
              <w:ind w:firstLine="540"/>
              <w:outlineLvl w:val="1"/>
            </w:pPr>
            <w:r>
              <w:rPr>
                <w:sz w:val="22"/>
                <w:szCs w:val="22"/>
              </w:rPr>
              <w:t>6</w:t>
            </w:r>
            <w:r w:rsidR="003365F1" w:rsidRPr="005A08A9">
              <w:rPr>
                <w:sz w:val="22"/>
                <w:szCs w:val="22"/>
              </w:rPr>
              <w:t>.</w:t>
            </w:r>
            <w:r>
              <w:rPr>
                <w:sz w:val="22"/>
                <w:szCs w:val="22"/>
              </w:rPr>
              <w:t>2</w:t>
            </w:r>
            <w:r w:rsidR="003365F1" w:rsidRPr="005A08A9">
              <w:rPr>
                <w:sz w:val="22"/>
                <w:szCs w:val="22"/>
              </w:rPr>
              <w:t>.1</w:t>
            </w:r>
            <w:r w:rsidR="00110412">
              <w:rPr>
                <w:sz w:val="22"/>
                <w:szCs w:val="22"/>
              </w:rPr>
              <w:t>. </w:t>
            </w:r>
            <w:r w:rsidR="003365F1" w:rsidRPr="005A08A9">
              <w:rPr>
                <w:sz w:val="22"/>
                <w:szCs w:val="22"/>
              </w:rPr>
              <w:t>Сведения и документы об Участнике:</w:t>
            </w:r>
          </w:p>
          <w:p w:rsidR="00110412" w:rsidRPr="00110412" w:rsidRDefault="00110412" w:rsidP="00110412">
            <w:pPr>
              <w:autoSpaceDE w:val="0"/>
              <w:autoSpaceDN w:val="0"/>
              <w:adjustRightInd w:val="0"/>
              <w:spacing w:after="0"/>
              <w:ind w:firstLine="540"/>
              <w:rPr>
                <w:sz w:val="22"/>
                <w:szCs w:val="22"/>
              </w:rPr>
            </w:pPr>
            <w:proofErr w:type="gramStart"/>
            <w:r>
              <w:rPr>
                <w:sz w:val="22"/>
                <w:szCs w:val="22"/>
              </w:rPr>
              <w:t>1) </w:t>
            </w:r>
            <w:r w:rsidRPr="00110412">
              <w:rPr>
                <w:sz w:val="22"/>
                <w:szCs w:val="22"/>
              </w:rPr>
              <w:t>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110412" w:rsidRPr="00110412" w:rsidRDefault="00110412" w:rsidP="00110412">
            <w:pPr>
              <w:autoSpaceDE w:val="0"/>
              <w:autoSpaceDN w:val="0"/>
              <w:adjustRightInd w:val="0"/>
              <w:spacing w:after="0"/>
              <w:ind w:firstLine="540"/>
              <w:rPr>
                <w:sz w:val="22"/>
                <w:szCs w:val="22"/>
              </w:rPr>
            </w:pPr>
            <w:r w:rsidRPr="00110412">
              <w:rPr>
                <w:sz w:val="22"/>
                <w:szCs w:val="22"/>
              </w:rPr>
              <w:t>2)</w:t>
            </w:r>
            <w:r>
              <w:rPr>
                <w:sz w:val="22"/>
                <w:szCs w:val="22"/>
              </w:rPr>
              <w:t> </w:t>
            </w:r>
            <w:r w:rsidRPr="00110412">
              <w:rPr>
                <w:sz w:val="22"/>
                <w:szCs w:val="22"/>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p>
          <w:p w:rsidR="00110412" w:rsidRPr="00110412" w:rsidRDefault="00110412" w:rsidP="00110412">
            <w:pPr>
              <w:autoSpaceDE w:val="0"/>
              <w:autoSpaceDN w:val="0"/>
              <w:adjustRightInd w:val="0"/>
              <w:spacing w:after="0"/>
              <w:ind w:firstLine="540"/>
              <w:rPr>
                <w:sz w:val="22"/>
                <w:szCs w:val="22"/>
              </w:rPr>
            </w:pPr>
            <w:r>
              <w:rPr>
                <w:sz w:val="22"/>
                <w:szCs w:val="22"/>
              </w:rPr>
              <w:t>3) </w:t>
            </w:r>
            <w:r w:rsidRPr="00110412">
              <w:rPr>
                <w:sz w:val="22"/>
                <w:szCs w:val="22"/>
              </w:rPr>
              <w:t xml:space="preserve">документ, подтверждающий полномочия лица на осуществление действий от имени Участника </w:t>
            </w:r>
            <w:r>
              <w:rPr>
                <w:sz w:val="22"/>
                <w:szCs w:val="22"/>
              </w:rPr>
              <w:t>–</w:t>
            </w:r>
            <w:r w:rsidRPr="00110412">
              <w:rPr>
                <w:sz w:val="22"/>
                <w:szCs w:val="22"/>
              </w:rPr>
              <w:t xml:space="preserve">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w:t>
            </w:r>
            <w:r>
              <w:rPr>
                <w:sz w:val="22"/>
                <w:szCs w:val="22"/>
              </w:rPr>
              <w:t>–</w:t>
            </w:r>
            <w:r w:rsidRPr="00110412">
              <w:rPr>
                <w:sz w:val="22"/>
                <w:szCs w:val="22"/>
              </w:rPr>
              <w:t xml:space="preserve">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w:t>
            </w:r>
            <w:proofErr w:type="gramStart"/>
            <w:r w:rsidRPr="00110412">
              <w:rPr>
                <w:sz w:val="22"/>
                <w:szCs w:val="22"/>
              </w:rPr>
              <w:t>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roofErr w:type="gramEnd"/>
          </w:p>
          <w:p w:rsidR="00110412" w:rsidRPr="00110412" w:rsidRDefault="00110412" w:rsidP="00110412">
            <w:pPr>
              <w:autoSpaceDE w:val="0"/>
              <w:autoSpaceDN w:val="0"/>
              <w:adjustRightInd w:val="0"/>
              <w:spacing w:after="0"/>
              <w:ind w:firstLine="540"/>
              <w:rPr>
                <w:sz w:val="22"/>
                <w:szCs w:val="22"/>
              </w:rPr>
            </w:pPr>
            <w:r>
              <w:rPr>
                <w:sz w:val="22"/>
                <w:szCs w:val="22"/>
              </w:rPr>
              <w:t>4) </w:t>
            </w:r>
            <w:r w:rsidRPr="00110412">
              <w:rPr>
                <w:sz w:val="22"/>
                <w:szCs w:val="22"/>
              </w:rPr>
              <w:t>копии учредительных документов Участника (для юридического лица);</w:t>
            </w:r>
          </w:p>
          <w:p w:rsidR="00110412" w:rsidRPr="00110412" w:rsidRDefault="00EF5F34" w:rsidP="00110412">
            <w:pPr>
              <w:autoSpaceDE w:val="0"/>
              <w:autoSpaceDN w:val="0"/>
              <w:adjustRightInd w:val="0"/>
              <w:spacing w:after="0"/>
              <w:ind w:firstLine="540"/>
              <w:rPr>
                <w:sz w:val="22"/>
                <w:szCs w:val="22"/>
              </w:rPr>
            </w:pPr>
            <w:r>
              <w:rPr>
                <w:sz w:val="22"/>
                <w:szCs w:val="22"/>
              </w:rPr>
              <w:t>5) </w:t>
            </w:r>
            <w:r w:rsidR="00110412" w:rsidRPr="00110412">
              <w:rPr>
                <w:sz w:val="22"/>
                <w:szCs w:val="22"/>
              </w:rPr>
              <w:t xml:space="preserve">заявление об отсутствии решения о ликвидации </w:t>
            </w:r>
            <w:r w:rsidR="00110412">
              <w:rPr>
                <w:sz w:val="22"/>
                <w:szCs w:val="22"/>
              </w:rPr>
              <w:t xml:space="preserve">             </w:t>
            </w:r>
            <w:r w:rsidR="00110412" w:rsidRPr="00110412">
              <w:rPr>
                <w:sz w:val="22"/>
                <w:szCs w:val="22"/>
              </w:rPr>
              <w:t xml:space="preserve">Участника </w:t>
            </w:r>
            <w:r w:rsidR="00110412">
              <w:rPr>
                <w:sz w:val="22"/>
                <w:szCs w:val="22"/>
              </w:rPr>
              <w:t>–</w:t>
            </w:r>
            <w:r w:rsidR="00110412" w:rsidRPr="00110412">
              <w:rPr>
                <w:sz w:val="22"/>
                <w:szCs w:val="22"/>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00110412" w:rsidRPr="00110412">
                <w:rPr>
                  <w:sz w:val="22"/>
                  <w:szCs w:val="22"/>
                </w:rPr>
                <w:t>Кодексом</w:t>
              </w:r>
            </w:hyperlink>
            <w:r w:rsidR="00110412" w:rsidRPr="00110412">
              <w:rPr>
                <w:sz w:val="22"/>
                <w:szCs w:val="22"/>
              </w:rPr>
              <w:t xml:space="preserve"> Российской Федерации об административных правонарушениях;</w:t>
            </w:r>
          </w:p>
          <w:p w:rsidR="00110412" w:rsidRPr="00110412" w:rsidRDefault="00110412" w:rsidP="00110412">
            <w:pPr>
              <w:autoSpaceDE w:val="0"/>
              <w:autoSpaceDN w:val="0"/>
              <w:adjustRightInd w:val="0"/>
              <w:spacing w:after="0"/>
              <w:ind w:firstLine="540"/>
              <w:rPr>
                <w:sz w:val="22"/>
                <w:szCs w:val="22"/>
              </w:rPr>
            </w:pPr>
            <w:r>
              <w:rPr>
                <w:sz w:val="22"/>
                <w:szCs w:val="22"/>
              </w:rPr>
              <w:t>6) </w:t>
            </w:r>
            <w:r w:rsidRPr="00110412">
              <w:rPr>
                <w:sz w:val="22"/>
                <w:szCs w:val="22"/>
              </w:rPr>
              <w:t xml:space="preserve">сведения о принадлежности Участника к категории субъектов малого и среднего предпринимательства в случае </w:t>
            </w:r>
            <w:r w:rsidRPr="00110412">
              <w:rPr>
                <w:sz w:val="22"/>
                <w:szCs w:val="22"/>
              </w:rPr>
              <w:lastRenderedPageBreak/>
              <w:t>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110412" w:rsidRPr="00110412" w:rsidRDefault="00110412" w:rsidP="00110412">
            <w:pPr>
              <w:autoSpaceDE w:val="0"/>
              <w:autoSpaceDN w:val="0"/>
              <w:adjustRightInd w:val="0"/>
              <w:spacing w:after="0"/>
              <w:ind w:firstLine="540"/>
              <w:rPr>
                <w:sz w:val="22"/>
                <w:szCs w:val="22"/>
              </w:rPr>
            </w:pPr>
            <w:r>
              <w:rPr>
                <w:sz w:val="22"/>
                <w:szCs w:val="22"/>
              </w:rPr>
              <w:t>7) </w:t>
            </w:r>
            <w:r w:rsidRPr="00110412">
              <w:rPr>
                <w:sz w:val="22"/>
                <w:szCs w:val="22"/>
              </w:rPr>
              <w:t>платежное поручение или копию платежного поручения, подтверждающие перечисление задатка.</w:t>
            </w:r>
          </w:p>
          <w:p w:rsidR="003365F1" w:rsidRPr="005A08A9" w:rsidRDefault="00A73DDF" w:rsidP="003365F1">
            <w:pPr>
              <w:autoSpaceDE w:val="0"/>
              <w:autoSpaceDN w:val="0"/>
              <w:adjustRightInd w:val="0"/>
              <w:spacing w:after="0"/>
              <w:ind w:firstLine="540"/>
              <w:outlineLvl w:val="1"/>
            </w:pPr>
            <w:r>
              <w:rPr>
                <w:sz w:val="22"/>
                <w:szCs w:val="22"/>
              </w:rPr>
              <w:t>6</w:t>
            </w:r>
            <w:r w:rsidR="003365F1" w:rsidRPr="005A08A9">
              <w:rPr>
                <w:sz w:val="22"/>
                <w:szCs w:val="22"/>
              </w:rPr>
              <w:t>.</w:t>
            </w:r>
            <w:r>
              <w:rPr>
                <w:sz w:val="22"/>
                <w:szCs w:val="22"/>
              </w:rPr>
              <w:t>2</w:t>
            </w:r>
            <w:r w:rsidR="003365F1" w:rsidRPr="005A08A9">
              <w:rPr>
                <w:sz w:val="22"/>
                <w:szCs w:val="22"/>
              </w:rPr>
              <w:t>.2. Сведения о нестационарном торговом объекте:</w:t>
            </w:r>
          </w:p>
          <w:p w:rsidR="000E749A" w:rsidRPr="000E749A" w:rsidRDefault="000E749A" w:rsidP="000E749A">
            <w:pPr>
              <w:pStyle w:val="Default"/>
              <w:ind w:firstLine="709"/>
              <w:jc w:val="both"/>
            </w:pPr>
            <w:r w:rsidRPr="000E749A">
              <w:t xml:space="preserve">1) адрес места расположения нестационарного торгового объекта, его площадь; </w:t>
            </w:r>
          </w:p>
          <w:p w:rsidR="000E749A" w:rsidRPr="000E749A" w:rsidRDefault="000E749A" w:rsidP="000E749A">
            <w:pPr>
              <w:pStyle w:val="Default"/>
              <w:ind w:firstLine="709"/>
              <w:jc w:val="both"/>
            </w:pPr>
            <w:r w:rsidRPr="000E749A">
              <w:t xml:space="preserve">2) назначение (специализация) нестационарного торгового объекта; </w:t>
            </w:r>
          </w:p>
          <w:p w:rsidR="000E749A" w:rsidRPr="000E749A" w:rsidRDefault="000E749A" w:rsidP="000E749A">
            <w:pPr>
              <w:pStyle w:val="Default"/>
              <w:ind w:firstLine="709"/>
              <w:jc w:val="both"/>
            </w:pPr>
            <w:r w:rsidRPr="000E749A">
              <w:t xml:space="preserve">3) вид нестационарного торгового объекта; </w:t>
            </w:r>
          </w:p>
          <w:p w:rsidR="000E749A" w:rsidRPr="000E749A" w:rsidRDefault="000E749A" w:rsidP="000E749A">
            <w:pPr>
              <w:pStyle w:val="Default"/>
              <w:ind w:firstLine="709"/>
              <w:jc w:val="both"/>
            </w:pPr>
            <w:r w:rsidRPr="000E749A">
              <w:t>4) срок размещения нестационарного торгового объекта;</w:t>
            </w:r>
          </w:p>
          <w:p w:rsidR="000E749A" w:rsidRPr="000E749A" w:rsidRDefault="000E749A" w:rsidP="000E749A">
            <w:pPr>
              <w:pStyle w:val="Default"/>
              <w:ind w:firstLine="709"/>
              <w:jc w:val="both"/>
            </w:pPr>
            <w:r w:rsidRPr="000E749A">
              <w:t>5) предложение о размере платы за право размещения нестационарного торгового объекта за весь период размещения (установки);</w:t>
            </w:r>
          </w:p>
          <w:p w:rsidR="003365F1" w:rsidRPr="0043417E" w:rsidRDefault="000E749A" w:rsidP="000E749A">
            <w:pPr>
              <w:pStyle w:val="Default"/>
              <w:ind w:firstLine="709"/>
              <w:jc w:val="both"/>
              <w:rPr>
                <w:b/>
                <w:sz w:val="22"/>
                <w:szCs w:val="22"/>
              </w:rPr>
            </w:pPr>
            <w:r w:rsidRPr="000E749A">
              <w:t xml:space="preserve">6) описание внешнего вида нестационарного торгового объекта, в том числе фотография (эскиз) предлагаемого к размещению нестационарного торгового объекта. </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0069F9" w:rsidRDefault="00DB48EB" w:rsidP="003C67DB">
            <w:pPr>
              <w:pStyle w:val="Default"/>
              <w:ind w:firstLine="590"/>
              <w:jc w:val="both"/>
              <w:rPr>
                <w:sz w:val="22"/>
                <w:szCs w:val="22"/>
              </w:rPr>
            </w:pPr>
            <w:r w:rsidRPr="000069F9">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w:t>
            </w:r>
            <w:r w:rsidR="000E749A">
              <w:rPr>
                <w:sz w:val="22"/>
                <w:szCs w:val="22"/>
              </w:rPr>
              <w:t>входящих в ее состав документов</w:t>
            </w:r>
            <w:r w:rsidR="00E43C1D" w:rsidRPr="000069F9">
              <w:rPr>
                <w:sz w:val="22"/>
                <w:szCs w:val="22"/>
              </w:rPr>
              <w:t>,</w:t>
            </w:r>
            <w:r w:rsidRPr="000069F9">
              <w:rPr>
                <w:sz w:val="22"/>
                <w:szCs w:val="22"/>
              </w:rPr>
              <w:t xml:space="preserve"> быть </w:t>
            </w:r>
            <w:r w:rsidR="004079EE" w:rsidRPr="000069F9">
              <w:rPr>
                <w:sz w:val="22"/>
                <w:szCs w:val="22"/>
              </w:rPr>
              <w:t>прошита</w:t>
            </w:r>
            <w:r w:rsidRPr="000069F9">
              <w:rPr>
                <w:sz w:val="22"/>
                <w:szCs w:val="22"/>
              </w:rPr>
              <w:t xml:space="preserve"> и подписан</w:t>
            </w:r>
            <w:r w:rsidR="00E43C1D" w:rsidRPr="000069F9">
              <w:rPr>
                <w:sz w:val="22"/>
                <w:szCs w:val="22"/>
              </w:rPr>
              <w:t>а</w:t>
            </w:r>
            <w:r w:rsidRPr="000069F9">
              <w:rPr>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0069F9" w:rsidRDefault="00DB48EB" w:rsidP="003C67DB">
            <w:pPr>
              <w:pStyle w:val="Default"/>
              <w:ind w:firstLine="590"/>
              <w:jc w:val="both"/>
              <w:rPr>
                <w:sz w:val="22"/>
                <w:szCs w:val="22"/>
              </w:rPr>
            </w:pPr>
            <w:r w:rsidRPr="000069F9">
              <w:rPr>
                <w:sz w:val="22"/>
                <w:szCs w:val="22"/>
              </w:rPr>
              <w:t>В случае</w:t>
            </w:r>
            <w:proofErr w:type="gramStart"/>
            <w:r w:rsidR="000A5F9B" w:rsidRPr="000069F9">
              <w:rPr>
                <w:sz w:val="22"/>
                <w:szCs w:val="22"/>
              </w:rPr>
              <w:t>,</w:t>
            </w:r>
            <w:proofErr w:type="gramEnd"/>
            <w:r w:rsidRPr="000069F9">
              <w:rPr>
                <w:sz w:val="22"/>
                <w:szCs w:val="22"/>
              </w:rPr>
              <w:t xml:space="preserve"> если Участник принимает участие </w:t>
            </w:r>
            <w:r w:rsidR="00F421AF" w:rsidRPr="000069F9">
              <w:rPr>
                <w:sz w:val="22"/>
                <w:szCs w:val="22"/>
              </w:rPr>
              <w:t xml:space="preserve">в конкурсном отборе </w:t>
            </w:r>
            <w:r w:rsidRPr="000069F9">
              <w:rPr>
                <w:sz w:val="22"/>
                <w:szCs w:val="22"/>
              </w:rPr>
              <w:t xml:space="preserve">в </w:t>
            </w:r>
            <w:r w:rsidR="00F421AF" w:rsidRPr="000069F9">
              <w:rPr>
                <w:sz w:val="22"/>
                <w:szCs w:val="22"/>
              </w:rPr>
              <w:t>отношении нескольких лотов</w:t>
            </w:r>
            <w:r w:rsidRPr="000069F9">
              <w:rPr>
                <w:sz w:val="22"/>
                <w:szCs w:val="22"/>
              </w:rPr>
              <w:t xml:space="preserve">, то </w:t>
            </w:r>
            <w:r w:rsidRPr="000069F9">
              <w:rPr>
                <w:bCs/>
                <w:sz w:val="22"/>
                <w:szCs w:val="22"/>
              </w:rPr>
              <w:t xml:space="preserve">пакет документов формируется отдельно по каждому лоту </w:t>
            </w:r>
            <w:r w:rsidRPr="000069F9">
              <w:rPr>
                <w:sz w:val="22"/>
                <w:szCs w:val="22"/>
              </w:rPr>
              <w:t xml:space="preserve">следующим образом: </w:t>
            </w:r>
            <w:r w:rsidR="000A5F9B" w:rsidRPr="000069F9">
              <w:rPr>
                <w:sz w:val="22"/>
                <w:szCs w:val="22"/>
              </w:rPr>
              <w:t>форма 1 «Заявка на участие в конкурсном отборе»</w:t>
            </w:r>
            <w:r w:rsidRPr="000069F9">
              <w:rPr>
                <w:sz w:val="22"/>
                <w:szCs w:val="22"/>
              </w:rPr>
              <w:t xml:space="preserve"> и документы, входящие в состав заявки</w:t>
            </w:r>
            <w:r w:rsidR="000A5F9B" w:rsidRPr="000069F9">
              <w:rPr>
                <w:sz w:val="22"/>
                <w:szCs w:val="22"/>
              </w:rPr>
              <w:t xml:space="preserve"> на участие в конкурсном отборе</w:t>
            </w:r>
            <w:r w:rsidRPr="000069F9">
              <w:rPr>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 Формы документов</w:t>
            </w:r>
            <w:r w:rsidRPr="000069F9">
              <w:rPr>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sidRPr="000069F9">
              <w:rPr>
                <w:sz w:val="22"/>
                <w:szCs w:val="22"/>
              </w:rPr>
              <w:t xml:space="preserve"> Участника или лиц</w:t>
            </w:r>
            <w:r w:rsidR="00F421AF" w:rsidRPr="000069F9">
              <w:rPr>
                <w:sz w:val="22"/>
                <w:szCs w:val="22"/>
              </w:rPr>
              <w:t>а</w:t>
            </w:r>
            <w:r w:rsidR="000A5F9B" w:rsidRPr="000069F9">
              <w:rPr>
                <w:sz w:val="22"/>
                <w:szCs w:val="22"/>
              </w:rPr>
              <w:t>, уполномоченн</w:t>
            </w:r>
            <w:r w:rsidR="00F421AF" w:rsidRPr="000069F9">
              <w:rPr>
                <w:sz w:val="22"/>
                <w:szCs w:val="22"/>
              </w:rPr>
              <w:t>ого</w:t>
            </w:r>
            <w:r w:rsidR="000A5F9B" w:rsidRPr="000069F9">
              <w:rPr>
                <w:sz w:val="22"/>
                <w:szCs w:val="22"/>
              </w:rPr>
              <w:t xml:space="preserve"> таким Участником</w:t>
            </w:r>
            <w:r w:rsidRPr="000069F9">
              <w:rPr>
                <w:sz w:val="22"/>
                <w:szCs w:val="22"/>
              </w:rPr>
              <w:t xml:space="preserve">, и вкладываются в отдельный конверт. </w:t>
            </w:r>
          </w:p>
          <w:p w:rsidR="00DB48EB" w:rsidRPr="000069F9" w:rsidRDefault="00DB48EB" w:rsidP="003C67DB">
            <w:pPr>
              <w:pStyle w:val="Default"/>
              <w:ind w:firstLine="590"/>
              <w:jc w:val="both"/>
              <w:rPr>
                <w:sz w:val="22"/>
                <w:szCs w:val="22"/>
              </w:rPr>
            </w:pPr>
            <w:r w:rsidRPr="000069F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0069F9" w:rsidRDefault="00DB48EB" w:rsidP="003C67DB">
            <w:pPr>
              <w:pStyle w:val="Default"/>
              <w:ind w:firstLine="590"/>
              <w:jc w:val="both"/>
              <w:rPr>
                <w:sz w:val="22"/>
                <w:szCs w:val="22"/>
              </w:rPr>
            </w:pPr>
            <w:r w:rsidRPr="000069F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w:t>
            </w:r>
            <w:r w:rsidR="00B31B3D">
              <w:rPr>
                <w:sz w:val="22"/>
                <w:szCs w:val="22"/>
              </w:rPr>
              <w:t>отношении которого подается заявка на участие в конкурсном отборе</w:t>
            </w:r>
            <w:r w:rsidRPr="000069F9">
              <w:rPr>
                <w:sz w:val="22"/>
                <w:szCs w:val="22"/>
              </w:rPr>
              <w:t xml:space="preserve">. Реестровый номер указывается на основании реестрового номера, который содержится в извещении о проведении соответствующего конкурсного отбора. </w:t>
            </w:r>
            <w:r w:rsidRPr="000069F9">
              <w:rPr>
                <w:sz w:val="22"/>
                <w:szCs w:val="22"/>
              </w:rPr>
              <w:lastRenderedPageBreak/>
              <w:t xml:space="preserve">Конверт должен быть запечатан. </w:t>
            </w:r>
          </w:p>
          <w:p w:rsidR="00EB096D" w:rsidRPr="000069F9" w:rsidRDefault="00DB48EB" w:rsidP="003510A9">
            <w:pPr>
              <w:pStyle w:val="Default"/>
              <w:ind w:firstLine="590"/>
              <w:jc w:val="both"/>
              <w:rPr>
                <w:sz w:val="22"/>
                <w:szCs w:val="22"/>
              </w:rPr>
            </w:pPr>
            <w:r w:rsidRPr="000069F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57FA3" w:rsidRPr="005A08A9" w:rsidTr="00035C7C">
        <w:trPr>
          <w:trHeight w:val="551"/>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C46DEF">
            <w:pPr>
              <w:pStyle w:val="a4"/>
              <w:rPr>
                <w:rFonts w:ascii="Times New Roman" w:hAnsi="Times New Roman" w:cs="Times New Roman"/>
                <w:sz w:val="22"/>
                <w:szCs w:val="22"/>
              </w:rPr>
            </w:pPr>
            <w:r w:rsidRPr="007A235F">
              <w:rPr>
                <w:rFonts w:ascii="Times New Roman" w:hAnsi="Times New Roman" w:cs="Times New Roman"/>
                <w:sz w:val="22"/>
                <w:szCs w:val="22"/>
              </w:rPr>
              <w:t>Требования к внешне</w:t>
            </w:r>
            <w:r w:rsidR="00C46DEF">
              <w:rPr>
                <w:rFonts w:ascii="Times New Roman" w:hAnsi="Times New Roman" w:cs="Times New Roman"/>
                <w:sz w:val="22"/>
                <w:szCs w:val="22"/>
              </w:rPr>
              <w:t>му</w:t>
            </w:r>
            <w:r w:rsidRPr="007A235F">
              <w:rPr>
                <w:rFonts w:ascii="Times New Roman" w:hAnsi="Times New Roman" w:cs="Times New Roman"/>
                <w:sz w:val="22"/>
                <w:szCs w:val="22"/>
              </w:rPr>
              <w:t xml:space="preserve"> вид</w:t>
            </w:r>
            <w:r w:rsidR="00C46DEF">
              <w:rPr>
                <w:rFonts w:ascii="Times New Roman" w:hAnsi="Times New Roman" w:cs="Times New Roman"/>
                <w:sz w:val="22"/>
                <w:szCs w:val="22"/>
              </w:rPr>
              <w:t>у</w:t>
            </w:r>
            <w:r w:rsidRPr="007A235F">
              <w:rPr>
                <w:rFonts w:ascii="Times New Roman" w:hAnsi="Times New Roman" w:cs="Times New Roman"/>
                <w:sz w:val="22"/>
                <w:szCs w:val="22"/>
              </w:rPr>
              <w:t xml:space="preserve"> нестационарного торгового объекта</w:t>
            </w:r>
          </w:p>
        </w:tc>
        <w:tc>
          <w:tcPr>
            <w:tcW w:w="6660" w:type="dxa"/>
            <w:tcBorders>
              <w:top w:val="single" w:sz="4" w:space="0" w:color="auto"/>
              <w:left w:val="single" w:sz="4" w:space="0" w:color="auto"/>
              <w:right w:val="single" w:sz="4" w:space="0" w:color="auto"/>
            </w:tcBorders>
          </w:tcPr>
          <w:p w:rsidR="00D578B0" w:rsidRDefault="00D578B0" w:rsidP="00835A01">
            <w:pPr>
              <w:spacing w:after="0" w:line="240" w:lineRule="exact"/>
              <w:ind w:firstLine="590"/>
              <w:rPr>
                <w:bCs/>
                <w:sz w:val="22"/>
                <w:szCs w:val="22"/>
              </w:rPr>
            </w:pPr>
            <w:r>
              <w:rPr>
                <w:bCs/>
                <w:sz w:val="22"/>
                <w:szCs w:val="22"/>
              </w:rPr>
              <w:t xml:space="preserve">Внешний вид нестационарного торгового объекта, предлагаемого Участником к размещению (установке), должен соответствовать Типовому эскизному проекту нестационарного торгового объекта, установленному </w:t>
            </w:r>
            <w:r w:rsidRPr="007A235F">
              <w:rPr>
                <w:bCs/>
                <w:sz w:val="22"/>
                <w:szCs w:val="22"/>
              </w:rPr>
              <w:t>Раздел</w:t>
            </w:r>
            <w:r>
              <w:rPr>
                <w:bCs/>
                <w:sz w:val="22"/>
                <w:szCs w:val="22"/>
              </w:rPr>
              <w:t xml:space="preserve">ом </w:t>
            </w:r>
            <w:r w:rsidRPr="007A235F">
              <w:rPr>
                <w:bCs/>
                <w:sz w:val="22"/>
                <w:szCs w:val="22"/>
                <w:lang w:val="en-US"/>
              </w:rPr>
              <w:t>II</w:t>
            </w:r>
            <w:r w:rsidRPr="007A235F">
              <w:rPr>
                <w:bCs/>
                <w:sz w:val="22"/>
                <w:szCs w:val="22"/>
              </w:rPr>
              <w:t>.</w:t>
            </w:r>
            <w:r>
              <w:rPr>
                <w:bCs/>
                <w:sz w:val="22"/>
                <w:szCs w:val="22"/>
              </w:rPr>
              <w:t> «</w:t>
            </w:r>
            <w:r>
              <w:rPr>
                <w:sz w:val="22"/>
                <w:szCs w:val="22"/>
              </w:rPr>
              <w:t>Типовой эскизный проект</w:t>
            </w:r>
            <w:r w:rsidRPr="00CD5A5B">
              <w:rPr>
                <w:sz w:val="22"/>
                <w:szCs w:val="22"/>
              </w:rPr>
              <w:t xml:space="preserve"> не</w:t>
            </w:r>
            <w:r>
              <w:rPr>
                <w:sz w:val="22"/>
                <w:szCs w:val="22"/>
              </w:rPr>
              <w:t xml:space="preserve">стационарного торгового объекта» </w:t>
            </w:r>
            <w:r w:rsidRPr="00CD5A5B">
              <w:rPr>
                <w:bCs/>
                <w:sz w:val="22"/>
                <w:szCs w:val="22"/>
              </w:rPr>
              <w:t>Част</w:t>
            </w:r>
            <w:r>
              <w:rPr>
                <w:bCs/>
                <w:sz w:val="22"/>
                <w:szCs w:val="22"/>
              </w:rPr>
              <w:t>и</w:t>
            </w:r>
            <w:r w:rsidRPr="00CD5A5B">
              <w:rPr>
                <w:bCs/>
                <w:sz w:val="22"/>
                <w:szCs w:val="22"/>
              </w:rPr>
              <w:t xml:space="preserve"> I</w:t>
            </w:r>
            <w:r w:rsidRPr="00CD5A5B">
              <w:rPr>
                <w:bCs/>
                <w:sz w:val="22"/>
                <w:szCs w:val="22"/>
                <w:lang w:val="en-US"/>
              </w:rPr>
              <w:t>V</w:t>
            </w:r>
            <w:r w:rsidRPr="00CD5A5B">
              <w:rPr>
                <w:bCs/>
                <w:sz w:val="22"/>
                <w:szCs w:val="22"/>
              </w:rPr>
              <w:t xml:space="preserve">. </w:t>
            </w:r>
            <w:r>
              <w:rPr>
                <w:bCs/>
                <w:sz w:val="22"/>
                <w:szCs w:val="22"/>
              </w:rPr>
              <w:t>«</w:t>
            </w:r>
            <w:r w:rsidRPr="00CD5A5B">
              <w:rPr>
                <w:bCs/>
                <w:sz w:val="22"/>
                <w:szCs w:val="22"/>
              </w:rPr>
              <w:t>Техническая часть</w:t>
            </w:r>
            <w:r>
              <w:rPr>
                <w:bCs/>
                <w:sz w:val="22"/>
                <w:szCs w:val="22"/>
              </w:rPr>
              <w:t>» конкурсной документации.</w:t>
            </w:r>
          </w:p>
          <w:p w:rsidR="00835A01" w:rsidRDefault="007A235F" w:rsidP="00835A01">
            <w:pPr>
              <w:spacing w:after="0" w:line="240" w:lineRule="exact"/>
              <w:ind w:firstLine="590"/>
              <w:rPr>
                <w:sz w:val="22"/>
                <w:szCs w:val="22"/>
              </w:rPr>
            </w:pPr>
            <w:r>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035C7C">
              <w:rPr>
                <w:sz w:val="22"/>
                <w:szCs w:val="22"/>
              </w:rPr>
              <w:t>заявке на участие в конкурсном отборе</w:t>
            </w:r>
            <w:r w:rsidR="0004150C">
              <w:rPr>
                <w:sz w:val="22"/>
                <w:szCs w:val="22"/>
              </w:rPr>
              <w:t>, руководствуясь</w:t>
            </w:r>
            <w:r w:rsidR="00835A01">
              <w:rPr>
                <w:sz w:val="22"/>
                <w:szCs w:val="22"/>
              </w:rPr>
              <w:t xml:space="preserve"> </w:t>
            </w:r>
            <w:r w:rsidR="00CD5A5B" w:rsidRPr="007A235F">
              <w:rPr>
                <w:bCs/>
                <w:sz w:val="22"/>
                <w:szCs w:val="22"/>
              </w:rPr>
              <w:t>Раздел</w:t>
            </w:r>
            <w:r w:rsidR="0024163F">
              <w:rPr>
                <w:bCs/>
                <w:sz w:val="22"/>
                <w:szCs w:val="22"/>
              </w:rPr>
              <w:t>ом</w:t>
            </w:r>
            <w:r w:rsidR="00835A01">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57429D">
              <w:rPr>
                <w:bCs/>
                <w:sz w:val="22"/>
                <w:szCs w:val="22"/>
              </w:rPr>
              <w:t>«</w:t>
            </w:r>
            <w:r w:rsidR="00035C7C">
              <w:rPr>
                <w:sz w:val="22"/>
                <w:szCs w:val="22"/>
              </w:rPr>
              <w:t>Типовой эскизный проект</w:t>
            </w:r>
            <w:r w:rsidR="00CD5A5B" w:rsidRPr="00CD5A5B">
              <w:rPr>
                <w:sz w:val="22"/>
                <w:szCs w:val="22"/>
              </w:rPr>
              <w:t xml:space="preserve"> не</w:t>
            </w:r>
            <w:r w:rsidR="00CD5A5B">
              <w:rPr>
                <w:sz w:val="22"/>
                <w:szCs w:val="22"/>
              </w:rPr>
              <w:t>стационарного торгового объекта</w:t>
            </w:r>
            <w:r w:rsidR="0057429D">
              <w:rPr>
                <w:sz w:val="22"/>
                <w:szCs w:val="22"/>
              </w:rPr>
              <w:t>»</w:t>
            </w:r>
            <w:r w:rsidR="00835A01">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835A01" w:rsidRDefault="00E012B4" w:rsidP="00835A01">
            <w:pPr>
              <w:spacing w:after="0" w:line="240" w:lineRule="exact"/>
              <w:ind w:firstLine="590"/>
              <w:rPr>
                <w:sz w:val="22"/>
                <w:szCs w:val="22"/>
              </w:rPr>
            </w:pPr>
            <w:r>
              <w:rPr>
                <w:sz w:val="22"/>
                <w:szCs w:val="22"/>
              </w:rPr>
              <w:t>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00835A01">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F62FF6" w:rsidRDefault="007A235F" w:rsidP="007A235F">
            <w:pPr>
              <w:autoSpaceDE w:val="0"/>
              <w:autoSpaceDN w:val="0"/>
              <w:adjustRightInd w:val="0"/>
              <w:spacing w:after="0"/>
              <w:ind w:firstLine="540"/>
              <w:rPr>
                <w:sz w:val="22"/>
                <w:szCs w:val="22"/>
              </w:rPr>
            </w:pPr>
            <w:r w:rsidRPr="00F62FF6">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r w:rsidR="00F62FF6">
              <w:rPr>
                <w:sz w:val="22"/>
                <w:szCs w:val="22"/>
              </w:rPr>
              <w:t>.</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BF0BC5" w:rsidRDefault="007A235F" w:rsidP="00380FC5">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есто, дата начала и дата</w:t>
            </w:r>
            <w:r w:rsidR="003510A9">
              <w:rPr>
                <w:sz w:val="22"/>
                <w:szCs w:val="22"/>
              </w:rPr>
              <w:t>, время</w:t>
            </w:r>
            <w:r w:rsidR="00B57FA3" w:rsidRPr="005A08A9">
              <w:rPr>
                <w:sz w:val="22"/>
                <w:szCs w:val="22"/>
              </w:rPr>
              <w:t xml:space="preserve"> окончания срока подачи заявок на участие в конкурс</w:t>
            </w:r>
            <w:r>
              <w:rPr>
                <w:sz w:val="22"/>
                <w:szCs w:val="22"/>
              </w:rPr>
              <w:t>-</w:t>
            </w:r>
            <w:r w:rsidR="00B57FA3">
              <w:rPr>
                <w:sz w:val="22"/>
                <w:szCs w:val="22"/>
              </w:rPr>
              <w:t>ном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Pr="000A5F9B">
              <w:rPr>
                <w:bCs/>
                <w:sz w:val="22"/>
                <w:szCs w:val="22"/>
              </w:rPr>
              <w:t xml:space="preserve">с </w:t>
            </w:r>
            <w:r w:rsidR="00815980">
              <w:rPr>
                <w:bCs/>
                <w:sz w:val="22"/>
                <w:szCs w:val="22"/>
              </w:rPr>
              <w:t>06 июля 2018</w:t>
            </w:r>
            <w:r w:rsidRPr="00070A21">
              <w:rPr>
                <w:bCs/>
                <w:sz w:val="22"/>
                <w:szCs w:val="22"/>
              </w:rPr>
              <w:t xml:space="preserve"> г. до </w:t>
            </w:r>
            <w:r w:rsidR="002D0DA6" w:rsidRPr="00070A21">
              <w:rPr>
                <w:bCs/>
                <w:sz w:val="22"/>
                <w:szCs w:val="22"/>
              </w:rPr>
              <w:t>1</w:t>
            </w:r>
            <w:r w:rsidR="000069F9" w:rsidRPr="00070A21">
              <w:rPr>
                <w:bCs/>
                <w:sz w:val="22"/>
                <w:szCs w:val="22"/>
              </w:rPr>
              <w:t>2</w:t>
            </w:r>
            <w:r w:rsidRPr="00070A21">
              <w:rPr>
                <w:bCs/>
                <w:sz w:val="22"/>
                <w:szCs w:val="22"/>
              </w:rPr>
              <w:t xml:space="preserve"> час. </w:t>
            </w:r>
            <w:r w:rsidR="000069F9" w:rsidRPr="00070A21">
              <w:rPr>
                <w:bCs/>
                <w:sz w:val="22"/>
                <w:szCs w:val="22"/>
              </w:rPr>
              <w:t>59</w:t>
            </w:r>
            <w:bookmarkStart w:id="0" w:name="_GoBack"/>
            <w:bookmarkEnd w:id="0"/>
            <w:r w:rsidRPr="00070A21">
              <w:rPr>
                <w:bCs/>
                <w:sz w:val="22"/>
                <w:szCs w:val="22"/>
              </w:rPr>
              <w:t xml:space="preserve"> мин. </w:t>
            </w:r>
            <w:r w:rsidR="00815980">
              <w:rPr>
                <w:bCs/>
                <w:sz w:val="22"/>
                <w:szCs w:val="22"/>
              </w:rPr>
              <w:t>08 августа</w:t>
            </w:r>
            <w:r w:rsidR="0045590A" w:rsidRPr="00070A21">
              <w:rPr>
                <w:bCs/>
                <w:sz w:val="22"/>
                <w:szCs w:val="22"/>
              </w:rPr>
              <w:t xml:space="preserve"> </w:t>
            </w:r>
            <w:r w:rsidRPr="00070A21">
              <w:rPr>
                <w:bCs/>
                <w:sz w:val="22"/>
                <w:szCs w:val="22"/>
              </w:rPr>
              <w:t>201</w:t>
            </w:r>
            <w:r w:rsidR="00070A21" w:rsidRPr="00070A21">
              <w:rPr>
                <w:bCs/>
                <w:sz w:val="22"/>
                <w:szCs w:val="22"/>
              </w:rPr>
              <w:t>8</w:t>
            </w:r>
            <w:r w:rsidRPr="00070A21">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(г. Ставрополь, пр</w:t>
            </w:r>
            <w:r w:rsidR="003C67DB">
              <w:rPr>
                <w:sz w:val="22"/>
                <w:szCs w:val="22"/>
              </w:rPr>
              <w:t>осп</w:t>
            </w:r>
            <w:r w:rsidRPr="000A5F9B">
              <w:rPr>
                <w:sz w:val="22"/>
                <w:szCs w:val="22"/>
              </w:rPr>
              <w:t>. К. Маркса, 87.</w:t>
            </w:r>
            <w:r w:rsidRPr="000A5F9B">
              <w:rPr>
                <w:color w:val="000000"/>
                <w:sz w:val="22"/>
                <w:szCs w:val="22"/>
              </w:rPr>
              <w:t>каб.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815980">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070A21">
              <w:rPr>
                <w:sz w:val="22"/>
                <w:szCs w:val="22"/>
              </w:rPr>
              <w:t xml:space="preserve">                             </w:t>
            </w:r>
            <w:proofErr w:type="gramStart"/>
            <w:r w:rsidRPr="005A08A9">
              <w:rPr>
                <w:sz w:val="22"/>
                <w:szCs w:val="22"/>
              </w:rPr>
              <w:t>г</w:t>
            </w:r>
            <w:proofErr w:type="gramEnd"/>
            <w:r w:rsidRPr="005A08A9">
              <w:rPr>
                <w:sz w:val="22"/>
                <w:szCs w:val="22"/>
              </w:rPr>
              <w:t>. Ставрополь, пр</w:t>
            </w:r>
            <w:r w:rsidR="003C67DB">
              <w:rPr>
                <w:sz w:val="22"/>
                <w:szCs w:val="22"/>
              </w:rPr>
              <w:t>осп</w:t>
            </w:r>
            <w:r w:rsidRPr="005A08A9">
              <w:rPr>
                <w:sz w:val="22"/>
                <w:szCs w:val="22"/>
              </w:rPr>
              <w:t>. К. Маркса</w:t>
            </w:r>
            <w:r w:rsidRPr="00070A21">
              <w:rPr>
                <w:sz w:val="22"/>
                <w:szCs w:val="22"/>
              </w:rPr>
              <w:t>, 87 в 1</w:t>
            </w:r>
            <w:r w:rsidR="00070A21" w:rsidRPr="00070A21">
              <w:rPr>
                <w:sz w:val="22"/>
                <w:szCs w:val="22"/>
              </w:rPr>
              <w:t>5</w:t>
            </w:r>
            <w:r w:rsidRPr="00070A21">
              <w:rPr>
                <w:sz w:val="22"/>
                <w:szCs w:val="22"/>
              </w:rPr>
              <w:t xml:space="preserve"> час.</w:t>
            </w:r>
            <w:r w:rsidR="00D079FB" w:rsidRPr="00070A21">
              <w:rPr>
                <w:sz w:val="22"/>
                <w:szCs w:val="22"/>
              </w:rPr>
              <w:t xml:space="preserve"> 00 мин. </w:t>
            </w:r>
            <w:r w:rsidR="00835A01">
              <w:rPr>
                <w:sz w:val="22"/>
                <w:szCs w:val="22"/>
              </w:rPr>
              <w:t xml:space="preserve">                                </w:t>
            </w:r>
            <w:r w:rsidR="00815980">
              <w:rPr>
                <w:sz w:val="22"/>
                <w:szCs w:val="22"/>
              </w:rPr>
              <w:t>08 августа</w:t>
            </w:r>
            <w:r w:rsidRPr="00501812">
              <w:rPr>
                <w:sz w:val="22"/>
                <w:szCs w:val="22"/>
              </w:rPr>
              <w:t xml:space="preserve"> 201</w:t>
            </w:r>
            <w:r w:rsidR="00A47107">
              <w:rPr>
                <w:sz w:val="22"/>
                <w:szCs w:val="22"/>
              </w:rPr>
              <w:t>8</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00835A01">
              <w:rPr>
                <w:sz w:val="22"/>
                <w:szCs w:val="22"/>
              </w:rPr>
              <w:t xml:space="preserve"> </w:t>
            </w:r>
            <w:r w:rsidRPr="0067762B">
              <w:rPr>
                <w:sz w:val="22"/>
                <w:szCs w:val="22"/>
              </w:rPr>
              <w:t xml:space="preserve">оценки заявок на участие в </w:t>
            </w:r>
            <w:r w:rsidRPr="0067762B">
              <w:rPr>
                <w:sz w:val="22"/>
                <w:szCs w:val="22"/>
              </w:rPr>
              <w:lastRenderedPageBreak/>
              <w:t>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85573F">
            <w:pPr>
              <w:spacing w:after="0"/>
              <w:ind w:firstLine="590"/>
              <w:rPr>
                <w:sz w:val="22"/>
                <w:szCs w:val="22"/>
              </w:rPr>
            </w:pPr>
            <w:r w:rsidRPr="003C67DB">
              <w:rPr>
                <w:sz w:val="22"/>
                <w:szCs w:val="22"/>
              </w:rPr>
              <w:lastRenderedPageBreak/>
              <w:t>Размер платы за право размещения нестационарного торгового объекта</w:t>
            </w:r>
            <w:r w:rsidR="003C67DB" w:rsidRPr="003C67DB">
              <w:rPr>
                <w:bCs/>
                <w:sz w:val="22"/>
                <w:szCs w:val="22"/>
              </w:rPr>
              <w:t xml:space="preserve">на территории города Ставрополя </w:t>
            </w:r>
            <w:r w:rsidR="0034196B" w:rsidRPr="003C67DB">
              <w:rPr>
                <w:sz w:val="22"/>
                <w:szCs w:val="22"/>
              </w:rPr>
              <w:t xml:space="preserve">за весь период </w:t>
            </w:r>
            <w:r w:rsidRPr="003C67DB">
              <w:rPr>
                <w:sz w:val="22"/>
                <w:szCs w:val="22"/>
              </w:rPr>
              <w:lastRenderedPageBreak/>
              <w:t>размещения (установки) при соблюдении условий конкурсной документации</w:t>
            </w:r>
            <w:r w:rsidR="000849B7" w:rsidRPr="003C67DB">
              <w:rPr>
                <w:sz w:val="22"/>
                <w:szCs w:val="22"/>
              </w:rPr>
              <w:t>.</w:t>
            </w:r>
          </w:p>
        </w:tc>
      </w:tr>
    </w:tbl>
    <w:p w:rsidR="005A0EEC" w:rsidRPr="00D56D35" w:rsidRDefault="005A0EEC" w:rsidP="005A0EEC">
      <w:pPr>
        <w:pStyle w:val="Default"/>
        <w:ind w:firstLine="708"/>
        <w:jc w:val="both"/>
        <w:rPr>
          <w:b/>
        </w:rPr>
      </w:pPr>
      <w:r w:rsidRPr="00D56D35">
        <w:rPr>
          <w:b/>
        </w:rPr>
        <w:lastRenderedPageBreak/>
        <w:t xml:space="preserve">В конкурсном отборе в отношении лотов №№ 1, 2, 3, 4, 5 могут участвовать </w:t>
      </w:r>
      <w:r w:rsidRPr="00D56D35">
        <w:rPr>
          <w:b/>
          <w:u w:val="single"/>
        </w:rPr>
        <w:t>только</w:t>
      </w:r>
      <w:r w:rsidRPr="00D56D35">
        <w:rPr>
          <w:b/>
        </w:rPr>
        <w:t xml:space="preserve"> субъекты малого и среднего предпринимательства</w:t>
      </w:r>
      <w:r w:rsidRPr="00D56D35">
        <w:rPr>
          <w:b/>
          <w:sz w:val="28"/>
          <w:szCs w:val="28"/>
        </w:rPr>
        <w:t xml:space="preserve"> (</w:t>
      </w:r>
      <w:r w:rsidRPr="00D56D35">
        <w:rPr>
          <w:b/>
        </w:rPr>
        <w:t xml:space="preserve">в соответствии со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w:t>
      </w:r>
      <w:r w:rsidR="00D56D35">
        <w:rPr>
          <w:b/>
        </w:rPr>
        <w:t xml:space="preserve">            </w:t>
      </w:r>
      <w:r w:rsidRPr="00D56D35">
        <w:rPr>
          <w:b/>
        </w:rPr>
        <w:t xml:space="preserve">№ 802). </w:t>
      </w:r>
    </w:p>
    <w:p w:rsidR="005A0EEC" w:rsidRPr="00C87F22" w:rsidRDefault="005A0EEC" w:rsidP="005A0EEC">
      <w:pPr>
        <w:pStyle w:val="Default"/>
        <w:ind w:firstLine="708"/>
        <w:jc w:val="both"/>
        <w:rPr>
          <w:b/>
        </w:rPr>
      </w:pPr>
    </w:p>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69F9"/>
    <w:rsid w:val="000071F6"/>
    <w:rsid w:val="00025B76"/>
    <w:rsid w:val="00035C7C"/>
    <w:rsid w:val="0004150C"/>
    <w:rsid w:val="00042178"/>
    <w:rsid w:val="000537E9"/>
    <w:rsid w:val="00062E7D"/>
    <w:rsid w:val="00070A21"/>
    <w:rsid w:val="0008344D"/>
    <w:rsid w:val="000849B7"/>
    <w:rsid w:val="00086042"/>
    <w:rsid w:val="00086AB3"/>
    <w:rsid w:val="0009733C"/>
    <w:rsid w:val="000A1A9A"/>
    <w:rsid w:val="000A58C7"/>
    <w:rsid w:val="000A5F9B"/>
    <w:rsid w:val="000B0C37"/>
    <w:rsid w:val="000C25E8"/>
    <w:rsid w:val="000D128D"/>
    <w:rsid w:val="000D2765"/>
    <w:rsid w:val="000E749A"/>
    <w:rsid w:val="000F4F09"/>
    <w:rsid w:val="000F53E6"/>
    <w:rsid w:val="00110412"/>
    <w:rsid w:val="00122792"/>
    <w:rsid w:val="0012470D"/>
    <w:rsid w:val="00124B75"/>
    <w:rsid w:val="00132368"/>
    <w:rsid w:val="001361B3"/>
    <w:rsid w:val="00137EE4"/>
    <w:rsid w:val="001507DF"/>
    <w:rsid w:val="001560D0"/>
    <w:rsid w:val="00181627"/>
    <w:rsid w:val="00184CAB"/>
    <w:rsid w:val="001919F5"/>
    <w:rsid w:val="001931BE"/>
    <w:rsid w:val="00196510"/>
    <w:rsid w:val="001A05F7"/>
    <w:rsid w:val="001A2B57"/>
    <w:rsid w:val="001A453F"/>
    <w:rsid w:val="001A4AFD"/>
    <w:rsid w:val="001B0FC7"/>
    <w:rsid w:val="001B6F36"/>
    <w:rsid w:val="001C1012"/>
    <w:rsid w:val="001E0329"/>
    <w:rsid w:val="001E4D51"/>
    <w:rsid w:val="001E5BEC"/>
    <w:rsid w:val="001F00F0"/>
    <w:rsid w:val="001F43DE"/>
    <w:rsid w:val="00200CC8"/>
    <w:rsid w:val="002038D0"/>
    <w:rsid w:val="00205B78"/>
    <w:rsid w:val="00213C3B"/>
    <w:rsid w:val="00217808"/>
    <w:rsid w:val="00223CB7"/>
    <w:rsid w:val="0022575B"/>
    <w:rsid w:val="0024163F"/>
    <w:rsid w:val="00245E83"/>
    <w:rsid w:val="00254BAC"/>
    <w:rsid w:val="00262EB7"/>
    <w:rsid w:val="00264369"/>
    <w:rsid w:val="00265F98"/>
    <w:rsid w:val="00266151"/>
    <w:rsid w:val="0027389F"/>
    <w:rsid w:val="0027677A"/>
    <w:rsid w:val="00282B82"/>
    <w:rsid w:val="002856F6"/>
    <w:rsid w:val="00297CAD"/>
    <w:rsid w:val="002A0FBD"/>
    <w:rsid w:val="002A7A21"/>
    <w:rsid w:val="002B1491"/>
    <w:rsid w:val="002B221C"/>
    <w:rsid w:val="002C775A"/>
    <w:rsid w:val="002D0DA6"/>
    <w:rsid w:val="002D6B68"/>
    <w:rsid w:val="002E113A"/>
    <w:rsid w:val="002E3D74"/>
    <w:rsid w:val="00300E4F"/>
    <w:rsid w:val="00304FB9"/>
    <w:rsid w:val="00310E43"/>
    <w:rsid w:val="0031427E"/>
    <w:rsid w:val="003357B6"/>
    <w:rsid w:val="003365F1"/>
    <w:rsid w:val="003414A3"/>
    <w:rsid w:val="0034196B"/>
    <w:rsid w:val="003478C0"/>
    <w:rsid w:val="00350A2F"/>
    <w:rsid w:val="003510A9"/>
    <w:rsid w:val="00353D68"/>
    <w:rsid w:val="00361FE4"/>
    <w:rsid w:val="00363485"/>
    <w:rsid w:val="00366346"/>
    <w:rsid w:val="00380FC5"/>
    <w:rsid w:val="003834B8"/>
    <w:rsid w:val="00391C5D"/>
    <w:rsid w:val="00397B68"/>
    <w:rsid w:val="00397E28"/>
    <w:rsid w:val="003A21E2"/>
    <w:rsid w:val="003A2ED6"/>
    <w:rsid w:val="003A35DD"/>
    <w:rsid w:val="003B5EE1"/>
    <w:rsid w:val="003C67DB"/>
    <w:rsid w:val="003D7373"/>
    <w:rsid w:val="003D7495"/>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590A"/>
    <w:rsid w:val="00456BA4"/>
    <w:rsid w:val="00466715"/>
    <w:rsid w:val="00466C84"/>
    <w:rsid w:val="00473969"/>
    <w:rsid w:val="00474DF3"/>
    <w:rsid w:val="00477CEB"/>
    <w:rsid w:val="0048175F"/>
    <w:rsid w:val="004830F4"/>
    <w:rsid w:val="004831E1"/>
    <w:rsid w:val="0049369F"/>
    <w:rsid w:val="004A4173"/>
    <w:rsid w:val="004C1226"/>
    <w:rsid w:val="004C2F34"/>
    <w:rsid w:val="004C64CB"/>
    <w:rsid w:val="004C653E"/>
    <w:rsid w:val="004D2379"/>
    <w:rsid w:val="004D6C8C"/>
    <w:rsid w:val="004E0865"/>
    <w:rsid w:val="004E468B"/>
    <w:rsid w:val="0050026A"/>
    <w:rsid w:val="00501812"/>
    <w:rsid w:val="0050228F"/>
    <w:rsid w:val="00503760"/>
    <w:rsid w:val="00504418"/>
    <w:rsid w:val="0051613E"/>
    <w:rsid w:val="0051704D"/>
    <w:rsid w:val="0054434E"/>
    <w:rsid w:val="00545403"/>
    <w:rsid w:val="00554B5D"/>
    <w:rsid w:val="00570F6E"/>
    <w:rsid w:val="0057429D"/>
    <w:rsid w:val="005765E8"/>
    <w:rsid w:val="0058049A"/>
    <w:rsid w:val="0058123E"/>
    <w:rsid w:val="00591BB9"/>
    <w:rsid w:val="00592CFD"/>
    <w:rsid w:val="005A08A9"/>
    <w:rsid w:val="005A0EEC"/>
    <w:rsid w:val="005B060D"/>
    <w:rsid w:val="005B5F5B"/>
    <w:rsid w:val="005C03E2"/>
    <w:rsid w:val="005C3749"/>
    <w:rsid w:val="005C4715"/>
    <w:rsid w:val="005C77F0"/>
    <w:rsid w:val="005E42DB"/>
    <w:rsid w:val="005E7B1D"/>
    <w:rsid w:val="005F39CD"/>
    <w:rsid w:val="005F58BA"/>
    <w:rsid w:val="005F6FD5"/>
    <w:rsid w:val="005F7C26"/>
    <w:rsid w:val="00632E5C"/>
    <w:rsid w:val="006372F7"/>
    <w:rsid w:val="00641E1F"/>
    <w:rsid w:val="0064217D"/>
    <w:rsid w:val="00667CE3"/>
    <w:rsid w:val="00667D99"/>
    <w:rsid w:val="00676588"/>
    <w:rsid w:val="0067762B"/>
    <w:rsid w:val="00691249"/>
    <w:rsid w:val="00692FAD"/>
    <w:rsid w:val="006948B7"/>
    <w:rsid w:val="006A3423"/>
    <w:rsid w:val="006B3C0D"/>
    <w:rsid w:val="006C2665"/>
    <w:rsid w:val="006C699D"/>
    <w:rsid w:val="006F73ED"/>
    <w:rsid w:val="007044BF"/>
    <w:rsid w:val="00704944"/>
    <w:rsid w:val="00713849"/>
    <w:rsid w:val="00722826"/>
    <w:rsid w:val="00736930"/>
    <w:rsid w:val="00736B81"/>
    <w:rsid w:val="00737EA1"/>
    <w:rsid w:val="00744430"/>
    <w:rsid w:val="00751FF3"/>
    <w:rsid w:val="00760C75"/>
    <w:rsid w:val="00781941"/>
    <w:rsid w:val="007A06F9"/>
    <w:rsid w:val="007A235F"/>
    <w:rsid w:val="007B645B"/>
    <w:rsid w:val="007D6F93"/>
    <w:rsid w:val="007E343C"/>
    <w:rsid w:val="007E3636"/>
    <w:rsid w:val="007E5B47"/>
    <w:rsid w:val="007F227C"/>
    <w:rsid w:val="00800608"/>
    <w:rsid w:val="00806AE3"/>
    <w:rsid w:val="00815980"/>
    <w:rsid w:val="00821C6F"/>
    <w:rsid w:val="0082255D"/>
    <w:rsid w:val="00833B72"/>
    <w:rsid w:val="00835A01"/>
    <w:rsid w:val="0084592F"/>
    <w:rsid w:val="0085573F"/>
    <w:rsid w:val="0086722C"/>
    <w:rsid w:val="00870482"/>
    <w:rsid w:val="00890F93"/>
    <w:rsid w:val="0089105E"/>
    <w:rsid w:val="00891796"/>
    <w:rsid w:val="008A13AB"/>
    <w:rsid w:val="008B6C04"/>
    <w:rsid w:val="008D55A4"/>
    <w:rsid w:val="008E15EE"/>
    <w:rsid w:val="008E3084"/>
    <w:rsid w:val="008E5E84"/>
    <w:rsid w:val="008F4BA3"/>
    <w:rsid w:val="008F5C01"/>
    <w:rsid w:val="00925FB9"/>
    <w:rsid w:val="00927C18"/>
    <w:rsid w:val="00930A19"/>
    <w:rsid w:val="00932E13"/>
    <w:rsid w:val="00933295"/>
    <w:rsid w:val="00934C73"/>
    <w:rsid w:val="0093655A"/>
    <w:rsid w:val="00951347"/>
    <w:rsid w:val="00961216"/>
    <w:rsid w:val="00961F34"/>
    <w:rsid w:val="0096238E"/>
    <w:rsid w:val="009959A0"/>
    <w:rsid w:val="009A4F49"/>
    <w:rsid w:val="009D187B"/>
    <w:rsid w:val="009D2A01"/>
    <w:rsid w:val="009D4144"/>
    <w:rsid w:val="009D5365"/>
    <w:rsid w:val="009E00E4"/>
    <w:rsid w:val="009E4CA9"/>
    <w:rsid w:val="009F029B"/>
    <w:rsid w:val="009F3C2D"/>
    <w:rsid w:val="009F51B7"/>
    <w:rsid w:val="009F723F"/>
    <w:rsid w:val="00A01C06"/>
    <w:rsid w:val="00A07802"/>
    <w:rsid w:val="00A160B2"/>
    <w:rsid w:val="00A20CBD"/>
    <w:rsid w:val="00A24107"/>
    <w:rsid w:val="00A320C1"/>
    <w:rsid w:val="00A44BC4"/>
    <w:rsid w:val="00A47107"/>
    <w:rsid w:val="00A476E6"/>
    <w:rsid w:val="00A47934"/>
    <w:rsid w:val="00A55206"/>
    <w:rsid w:val="00A560C4"/>
    <w:rsid w:val="00A57B14"/>
    <w:rsid w:val="00A666CC"/>
    <w:rsid w:val="00A7304C"/>
    <w:rsid w:val="00A7385A"/>
    <w:rsid w:val="00A73DDF"/>
    <w:rsid w:val="00A8026E"/>
    <w:rsid w:val="00A827D7"/>
    <w:rsid w:val="00A84B8D"/>
    <w:rsid w:val="00A878BB"/>
    <w:rsid w:val="00A9055A"/>
    <w:rsid w:val="00A96E4F"/>
    <w:rsid w:val="00AA283B"/>
    <w:rsid w:val="00AA3981"/>
    <w:rsid w:val="00AB0BAD"/>
    <w:rsid w:val="00AB1F17"/>
    <w:rsid w:val="00AB460E"/>
    <w:rsid w:val="00AB4D5A"/>
    <w:rsid w:val="00AC6AC4"/>
    <w:rsid w:val="00AD5738"/>
    <w:rsid w:val="00AE036E"/>
    <w:rsid w:val="00AF1740"/>
    <w:rsid w:val="00AF1E88"/>
    <w:rsid w:val="00AF29ED"/>
    <w:rsid w:val="00AF435C"/>
    <w:rsid w:val="00AF586E"/>
    <w:rsid w:val="00AF6AE1"/>
    <w:rsid w:val="00B04170"/>
    <w:rsid w:val="00B07730"/>
    <w:rsid w:val="00B15CFC"/>
    <w:rsid w:val="00B17353"/>
    <w:rsid w:val="00B21160"/>
    <w:rsid w:val="00B22A7C"/>
    <w:rsid w:val="00B25AF6"/>
    <w:rsid w:val="00B31B3D"/>
    <w:rsid w:val="00B33208"/>
    <w:rsid w:val="00B346F7"/>
    <w:rsid w:val="00B41467"/>
    <w:rsid w:val="00B45C85"/>
    <w:rsid w:val="00B519F2"/>
    <w:rsid w:val="00B525DE"/>
    <w:rsid w:val="00B57FA3"/>
    <w:rsid w:val="00B63C4E"/>
    <w:rsid w:val="00B75DE4"/>
    <w:rsid w:val="00B82B91"/>
    <w:rsid w:val="00B84773"/>
    <w:rsid w:val="00B9787F"/>
    <w:rsid w:val="00BA0E85"/>
    <w:rsid w:val="00BA4900"/>
    <w:rsid w:val="00BA5057"/>
    <w:rsid w:val="00BB0909"/>
    <w:rsid w:val="00BC0361"/>
    <w:rsid w:val="00BD3ADC"/>
    <w:rsid w:val="00BD4437"/>
    <w:rsid w:val="00BF0BC5"/>
    <w:rsid w:val="00C003B8"/>
    <w:rsid w:val="00C03F16"/>
    <w:rsid w:val="00C0717D"/>
    <w:rsid w:val="00C10822"/>
    <w:rsid w:val="00C16203"/>
    <w:rsid w:val="00C33958"/>
    <w:rsid w:val="00C45DED"/>
    <w:rsid w:val="00C46DEF"/>
    <w:rsid w:val="00C51F90"/>
    <w:rsid w:val="00C55A55"/>
    <w:rsid w:val="00C7039D"/>
    <w:rsid w:val="00C825FE"/>
    <w:rsid w:val="00C9212A"/>
    <w:rsid w:val="00C97DEC"/>
    <w:rsid w:val="00CB5FEF"/>
    <w:rsid w:val="00CD5A5B"/>
    <w:rsid w:val="00CE6D02"/>
    <w:rsid w:val="00CE74B8"/>
    <w:rsid w:val="00CF1ACC"/>
    <w:rsid w:val="00CF68C5"/>
    <w:rsid w:val="00D01D0C"/>
    <w:rsid w:val="00D05081"/>
    <w:rsid w:val="00D079FB"/>
    <w:rsid w:val="00D10C8C"/>
    <w:rsid w:val="00D201E9"/>
    <w:rsid w:val="00D24044"/>
    <w:rsid w:val="00D41327"/>
    <w:rsid w:val="00D56D35"/>
    <w:rsid w:val="00D575A2"/>
    <w:rsid w:val="00D578B0"/>
    <w:rsid w:val="00D71D3A"/>
    <w:rsid w:val="00D73B1F"/>
    <w:rsid w:val="00D7640E"/>
    <w:rsid w:val="00D77614"/>
    <w:rsid w:val="00D831AF"/>
    <w:rsid w:val="00D9406B"/>
    <w:rsid w:val="00D97A04"/>
    <w:rsid w:val="00DB48EB"/>
    <w:rsid w:val="00DB7BF5"/>
    <w:rsid w:val="00DB7F12"/>
    <w:rsid w:val="00DC5051"/>
    <w:rsid w:val="00DC6AEB"/>
    <w:rsid w:val="00DE063D"/>
    <w:rsid w:val="00DF3562"/>
    <w:rsid w:val="00DF470F"/>
    <w:rsid w:val="00E012B4"/>
    <w:rsid w:val="00E01ECF"/>
    <w:rsid w:val="00E05C5D"/>
    <w:rsid w:val="00E05F54"/>
    <w:rsid w:val="00E24A4D"/>
    <w:rsid w:val="00E30D49"/>
    <w:rsid w:val="00E43C1D"/>
    <w:rsid w:val="00E57AEB"/>
    <w:rsid w:val="00E600DE"/>
    <w:rsid w:val="00E60514"/>
    <w:rsid w:val="00E64E45"/>
    <w:rsid w:val="00E82274"/>
    <w:rsid w:val="00E82D0F"/>
    <w:rsid w:val="00E9623E"/>
    <w:rsid w:val="00EA05D7"/>
    <w:rsid w:val="00EA265C"/>
    <w:rsid w:val="00EB00EA"/>
    <w:rsid w:val="00EB096D"/>
    <w:rsid w:val="00EC49A7"/>
    <w:rsid w:val="00EE0C63"/>
    <w:rsid w:val="00EF5F34"/>
    <w:rsid w:val="00EF75F7"/>
    <w:rsid w:val="00F00FA6"/>
    <w:rsid w:val="00F235C0"/>
    <w:rsid w:val="00F24F45"/>
    <w:rsid w:val="00F309BF"/>
    <w:rsid w:val="00F33D6E"/>
    <w:rsid w:val="00F3495E"/>
    <w:rsid w:val="00F421AF"/>
    <w:rsid w:val="00F4224F"/>
    <w:rsid w:val="00F46BF1"/>
    <w:rsid w:val="00F6299D"/>
    <w:rsid w:val="00F62FF6"/>
    <w:rsid w:val="00F65E52"/>
    <w:rsid w:val="00F82271"/>
    <w:rsid w:val="00F84823"/>
    <w:rsid w:val="00F91F17"/>
    <w:rsid w:val="00F95F9F"/>
    <w:rsid w:val="00F96CDE"/>
    <w:rsid w:val="00F97806"/>
    <w:rsid w:val="00F97F69"/>
    <w:rsid w:val="00FB4826"/>
    <w:rsid w:val="00FB48DB"/>
    <w:rsid w:val="00FC0A9E"/>
    <w:rsid w:val="00FC0FF2"/>
    <w:rsid w:val="00FC2F94"/>
    <w:rsid w:val="00FD2C7F"/>
    <w:rsid w:val="00FD5D5E"/>
    <w:rsid w:val="00FD7492"/>
    <w:rsid w:val="00FE7597"/>
    <w:rsid w:val="00FF7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link w:val="2"/>
    <w:uiPriority w:val="99"/>
    <w:semiHidden/>
    <w:locked/>
    <w:rsid w:val="00E82D0F"/>
    <w:rPr>
      <w:sz w:val="24"/>
      <w:szCs w:val="24"/>
    </w:rPr>
  </w:style>
  <w:style w:type="character" w:styleId="a3">
    <w:name w:val="Hyperlink"/>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2B4025F0D5F87D3C987902A740E90FA15BA767070789998C0A25CD6B9T8t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A0F2-0EFF-4F68-AD85-4BB4B365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TotalTime>
  <Pages>6</Pages>
  <Words>1804</Words>
  <Characters>12414</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14190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Мещерякова Ольга Владимировна</cp:lastModifiedBy>
  <cp:revision>90</cp:revision>
  <cp:lastPrinted>2017-12-25T14:12:00Z</cp:lastPrinted>
  <dcterms:created xsi:type="dcterms:W3CDTF">2012-04-19T11:30:00Z</dcterms:created>
  <dcterms:modified xsi:type="dcterms:W3CDTF">2018-07-04T07:50:00Z</dcterms:modified>
</cp:coreProperties>
</file>